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FCB" w:rsidRPr="0015727E" w:rsidRDefault="00844FCB" w:rsidP="00844FCB">
      <w:pPr>
        <w:spacing w:line="540" w:lineRule="exact"/>
        <w:rPr>
          <w:rFonts w:ascii="黑体" w:eastAsia="黑体" w:hAnsi="黑体"/>
          <w:b/>
          <w:spacing w:val="-20"/>
          <w:sz w:val="32"/>
          <w:szCs w:val="36"/>
        </w:rPr>
      </w:pPr>
      <w:r w:rsidRPr="0015727E">
        <w:rPr>
          <w:rFonts w:ascii="黑体" w:eastAsia="黑体" w:hAnsi="黑体" w:hint="eastAsia"/>
          <w:b/>
          <w:spacing w:val="-20"/>
          <w:sz w:val="32"/>
          <w:szCs w:val="36"/>
        </w:rPr>
        <w:t>附件一</w:t>
      </w:r>
    </w:p>
    <w:p w:rsidR="00625357" w:rsidRDefault="00625357" w:rsidP="00844FCB">
      <w:pPr>
        <w:spacing w:line="540" w:lineRule="exact"/>
        <w:jc w:val="center"/>
        <w:rPr>
          <w:rFonts w:ascii="华文中宋" w:eastAsia="华文中宋" w:hAnsi="华文中宋"/>
          <w:b/>
          <w:spacing w:val="-20"/>
          <w:sz w:val="36"/>
          <w:szCs w:val="36"/>
        </w:rPr>
      </w:pPr>
    </w:p>
    <w:p w:rsidR="00844FCB" w:rsidRPr="009B6B2A" w:rsidRDefault="00844FCB" w:rsidP="00844FCB">
      <w:pPr>
        <w:spacing w:line="540" w:lineRule="exact"/>
        <w:jc w:val="center"/>
        <w:rPr>
          <w:rFonts w:ascii="华文中宋" w:eastAsia="华文中宋" w:hAnsi="华文中宋"/>
          <w:b/>
          <w:spacing w:val="-20"/>
          <w:sz w:val="36"/>
          <w:szCs w:val="36"/>
        </w:rPr>
      </w:pPr>
      <w:r w:rsidRPr="009B6B2A">
        <w:rPr>
          <w:rFonts w:ascii="华文中宋" w:eastAsia="华文中宋" w:hAnsi="华文中宋" w:hint="eastAsia"/>
          <w:b/>
          <w:spacing w:val="-20"/>
          <w:sz w:val="36"/>
          <w:szCs w:val="36"/>
        </w:rPr>
        <w:t>泰州市住宅装饰装修行业信用评价体系实施办法</w:t>
      </w:r>
    </w:p>
    <w:p w:rsidR="00844FCB" w:rsidRPr="00F47D15" w:rsidRDefault="00844FCB" w:rsidP="00844FCB">
      <w:pPr>
        <w:spacing w:line="540" w:lineRule="exact"/>
        <w:ind w:firstLineChars="1200" w:firstLine="3840"/>
        <w:rPr>
          <w:rFonts w:ascii="华文楷体" w:eastAsia="华文楷体" w:hAnsi="华文楷体"/>
          <w:sz w:val="32"/>
          <w:szCs w:val="32"/>
        </w:rPr>
      </w:pPr>
      <w:r>
        <w:rPr>
          <w:rFonts w:ascii="华文楷体" w:eastAsia="华文楷体" w:hAnsi="华文楷体" w:hint="eastAsia"/>
          <w:sz w:val="32"/>
          <w:szCs w:val="32"/>
        </w:rPr>
        <w:t>（试行</w:t>
      </w:r>
      <w:r w:rsidRPr="00F47D15">
        <w:rPr>
          <w:rFonts w:ascii="华文楷体" w:eastAsia="华文楷体" w:hAnsi="华文楷体" w:hint="eastAsia"/>
          <w:sz w:val="32"/>
          <w:szCs w:val="32"/>
        </w:rPr>
        <w:t>）</w:t>
      </w:r>
    </w:p>
    <w:p w:rsidR="00844FCB" w:rsidRDefault="00844FCB" w:rsidP="00844FCB">
      <w:pPr>
        <w:spacing w:line="540" w:lineRule="exact"/>
        <w:ind w:firstLineChars="196" w:firstLine="627"/>
        <w:rPr>
          <w:rFonts w:ascii="仿宋_GB2312" w:eastAsia="仿宋_GB2312"/>
          <w:sz w:val="32"/>
          <w:szCs w:val="32"/>
        </w:rPr>
      </w:pPr>
    </w:p>
    <w:p w:rsidR="00844FCB" w:rsidRDefault="00844FCB" w:rsidP="00844FCB">
      <w:pPr>
        <w:spacing w:line="540" w:lineRule="exact"/>
        <w:ind w:firstLineChars="196" w:firstLine="627"/>
        <w:rPr>
          <w:rFonts w:ascii="方正小标宋简体" w:eastAsia="方正小标宋简体"/>
          <w:sz w:val="32"/>
          <w:szCs w:val="32"/>
        </w:rPr>
      </w:pPr>
      <w:r>
        <w:rPr>
          <w:rFonts w:ascii="仿宋_GB2312" w:eastAsia="仿宋_GB2312" w:hint="eastAsia"/>
          <w:sz w:val="32"/>
          <w:szCs w:val="32"/>
        </w:rPr>
        <w:t>为加强我市</w:t>
      </w:r>
      <w:r>
        <w:rPr>
          <w:rFonts w:ascii="仿宋_GB2312" w:eastAsia="仿宋_GB2312" w:hAnsi="仿宋_GB2312" w:cs="仿宋_GB2312" w:hint="eastAsia"/>
          <w:sz w:val="32"/>
          <w:szCs w:val="32"/>
        </w:rPr>
        <w:t>住宅</w:t>
      </w:r>
      <w:r>
        <w:rPr>
          <w:rFonts w:ascii="仿宋_GB2312" w:eastAsia="仿宋_GB2312" w:hint="eastAsia"/>
          <w:sz w:val="32"/>
          <w:szCs w:val="32"/>
        </w:rPr>
        <w:t>装饰装修企业诚信建设，完善装饰装修行业信用体系，为市民选择装饰装修企业提供可信参考，特制定本办法。</w:t>
      </w:r>
    </w:p>
    <w:p w:rsidR="00844FCB" w:rsidRDefault="00844FCB" w:rsidP="00844FCB">
      <w:pPr>
        <w:spacing w:line="540" w:lineRule="exact"/>
        <w:ind w:firstLine="640"/>
        <w:jc w:val="center"/>
        <w:rPr>
          <w:rFonts w:ascii="黑体" w:eastAsia="黑体" w:hAnsi="黑体" w:cs="黑体"/>
          <w:sz w:val="32"/>
          <w:szCs w:val="32"/>
        </w:rPr>
      </w:pPr>
    </w:p>
    <w:p w:rsidR="00844FCB" w:rsidRDefault="00844FCB" w:rsidP="00844FCB">
      <w:pPr>
        <w:spacing w:line="540" w:lineRule="exact"/>
        <w:ind w:firstLine="640"/>
        <w:jc w:val="center"/>
        <w:rPr>
          <w:rFonts w:ascii="黑体" w:eastAsia="黑体" w:hAnsi="黑体" w:cs="黑体"/>
          <w:sz w:val="32"/>
          <w:szCs w:val="32"/>
        </w:rPr>
      </w:pPr>
      <w:r>
        <w:rPr>
          <w:rFonts w:ascii="黑体" w:eastAsia="黑体" w:hAnsi="黑体" w:cs="黑体" w:hint="eastAsia"/>
          <w:sz w:val="32"/>
          <w:szCs w:val="32"/>
        </w:rPr>
        <w:t>第一章  总则</w:t>
      </w:r>
    </w:p>
    <w:p w:rsidR="00844FCB" w:rsidRDefault="00844FCB" w:rsidP="00844FCB">
      <w:pPr>
        <w:spacing w:line="54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第一条 本办法适用于泰州市所有从事住宅装饰装修的企业和个人。   </w:t>
      </w:r>
    </w:p>
    <w:p w:rsidR="00844FCB" w:rsidRDefault="00844FCB" w:rsidP="00844FCB">
      <w:pPr>
        <w:spacing w:line="54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第二条 泰州市建筑装饰装修行业管理机构负责制</w:t>
      </w:r>
      <w:proofErr w:type="gramStart"/>
      <w:r>
        <w:rPr>
          <w:rFonts w:ascii="仿宋_GB2312" w:eastAsia="仿宋_GB2312" w:hAnsi="仿宋_GB2312" w:cs="仿宋_GB2312" w:hint="eastAsia"/>
          <w:sz w:val="32"/>
          <w:szCs w:val="32"/>
        </w:rPr>
        <w:t>定评价</w:t>
      </w:r>
      <w:proofErr w:type="gramEnd"/>
      <w:r>
        <w:rPr>
          <w:rFonts w:ascii="仿宋_GB2312" w:eastAsia="仿宋_GB2312" w:hAnsi="仿宋_GB2312" w:cs="仿宋_GB2312" w:hint="eastAsia"/>
          <w:sz w:val="32"/>
          <w:szCs w:val="32"/>
        </w:rPr>
        <w:t>标准和管理制度，建立住宅装饰装修企业信用综合评价系统和运行平台，发布住宅装饰装修企业信用信息综合评价结果，负责全市住宅装饰装修企业信用信息综合评价的管理工作。</w:t>
      </w:r>
    </w:p>
    <w:p w:rsidR="00844FCB" w:rsidRDefault="00844FCB" w:rsidP="00844FCB">
      <w:pPr>
        <w:spacing w:line="54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受泰州市装饰装修行业管理部门的委托，泰州市装饰装修行业协会具体负责住宅装饰装修企业和个人信用信息综合评价工作。</w:t>
      </w:r>
    </w:p>
    <w:p w:rsidR="00844FCB" w:rsidRDefault="00844FCB" w:rsidP="00844FCB">
      <w:pPr>
        <w:spacing w:line="540" w:lineRule="exact"/>
        <w:ind w:firstLineChars="196" w:firstLine="627"/>
        <w:rPr>
          <w:rFonts w:ascii="仿宋_GB2312" w:eastAsia="仿宋_GB2312"/>
          <w:sz w:val="32"/>
          <w:szCs w:val="32"/>
        </w:rPr>
      </w:pPr>
      <w:r>
        <w:rPr>
          <w:rFonts w:ascii="仿宋_GB2312" w:eastAsia="仿宋_GB2312" w:hint="eastAsia"/>
          <w:sz w:val="32"/>
          <w:szCs w:val="32"/>
        </w:rPr>
        <w:t>第三条 本办法所称装饰装修企业信用评价，是指对装饰装修企业和个人的基本情况、业绩、工程质量和安全、合同履约、社会投诉和违法行为等情况的综合评价。</w:t>
      </w:r>
    </w:p>
    <w:p w:rsidR="00844FCB" w:rsidRDefault="00844FCB" w:rsidP="00844FCB">
      <w:pPr>
        <w:spacing w:line="540" w:lineRule="exact"/>
        <w:ind w:firstLineChars="196" w:firstLine="627"/>
        <w:rPr>
          <w:rFonts w:ascii="仿宋_GB2312" w:eastAsia="仿宋_GB2312" w:hAnsi="仿宋_GB2312" w:cs="仿宋_GB2312"/>
          <w:sz w:val="32"/>
          <w:szCs w:val="32"/>
        </w:rPr>
      </w:pPr>
    </w:p>
    <w:p w:rsidR="00844FCB" w:rsidRDefault="00844FCB" w:rsidP="00844FCB">
      <w:pPr>
        <w:spacing w:line="540" w:lineRule="exact"/>
        <w:ind w:firstLine="640"/>
        <w:jc w:val="center"/>
        <w:rPr>
          <w:rFonts w:ascii="黑体" w:eastAsia="黑体" w:hAnsi="黑体" w:cs="黑体"/>
          <w:sz w:val="32"/>
          <w:szCs w:val="32"/>
        </w:rPr>
      </w:pPr>
      <w:r>
        <w:rPr>
          <w:rFonts w:ascii="黑体" w:eastAsia="黑体" w:hAnsi="黑体" w:cs="黑体" w:hint="eastAsia"/>
          <w:sz w:val="32"/>
          <w:szCs w:val="32"/>
        </w:rPr>
        <w:t>第二章 纳入信用评价体系的条件</w:t>
      </w:r>
    </w:p>
    <w:p w:rsidR="00844FCB" w:rsidRDefault="00844FCB" w:rsidP="00844FCB">
      <w:pPr>
        <w:spacing w:line="540" w:lineRule="exact"/>
        <w:ind w:firstLine="42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int="eastAsia"/>
          <w:sz w:val="32"/>
          <w:szCs w:val="32"/>
        </w:rPr>
        <w:t>第四条 凡在本市从事装饰装修活动的企业和个人均纳入</w:t>
      </w:r>
      <w:proofErr w:type="gramStart"/>
      <w:r>
        <w:rPr>
          <w:rFonts w:ascii="仿宋_GB2312" w:eastAsia="仿宋_GB2312" w:hint="eastAsia"/>
          <w:sz w:val="32"/>
          <w:szCs w:val="32"/>
        </w:rPr>
        <w:t>本评价</w:t>
      </w:r>
      <w:proofErr w:type="gramEnd"/>
      <w:r>
        <w:rPr>
          <w:rFonts w:ascii="仿宋_GB2312" w:eastAsia="仿宋_GB2312" w:hint="eastAsia"/>
          <w:sz w:val="32"/>
          <w:szCs w:val="32"/>
        </w:rPr>
        <w:t>体系。</w:t>
      </w:r>
    </w:p>
    <w:p w:rsidR="00844FCB" w:rsidRDefault="00844FCB" w:rsidP="00844FCB">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第五条 参评企业应提供本企业营业执照正副本（企业）或居民身</w:t>
      </w:r>
      <w:r>
        <w:rPr>
          <w:rFonts w:ascii="仿宋_GB2312" w:eastAsia="仿宋_GB2312" w:hAnsi="仿宋_GB2312" w:cs="仿宋_GB2312" w:hint="eastAsia"/>
          <w:sz w:val="32"/>
          <w:szCs w:val="32"/>
        </w:rPr>
        <w:lastRenderedPageBreak/>
        <w:t xml:space="preserve">份证（个人），填写《泰州市装饰装修行业信用评价体系企业（个人）申请表》。 </w:t>
      </w:r>
    </w:p>
    <w:p w:rsidR="00844FCB" w:rsidRDefault="00844FCB" w:rsidP="00844FCB">
      <w:pPr>
        <w:spacing w:line="540" w:lineRule="exact"/>
        <w:ind w:firstLine="42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第六条 参评装饰装修企业包括在工商登记的企业和个体经营户，应当具有：1、一定的自有资金和设备；2、专业的设计与施工队伍；3、固定的经营场所。</w:t>
      </w:r>
    </w:p>
    <w:p w:rsidR="00844FCB" w:rsidRPr="00841C73" w:rsidRDefault="00844FCB" w:rsidP="00844FCB">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参评装饰装修个人包括工长（项目经理）、木工、瓦工（镶贴工）、油漆工、管道工、电工、石艺工和设计师，应当具有：1、有一定的装饰装修技能和施工设备和工具；2、有从事装饰装修工程的经历；3、在本市有固定居所。</w:t>
      </w:r>
    </w:p>
    <w:p w:rsidR="00844FCB" w:rsidRDefault="00844FCB" w:rsidP="00844FCB">
      <w:pPr>
        <w:spacing w:line="540" w:lineRule="exact"/>
        <w:ind w:firstLineChars="1150" w:firstLine="3680"/>
        <w:rPr>
          <w:rFonts w:ascii="黑体" w:eastAsia="黑体" w:hAnsi="黑体" w:cs="黑体"/>
          <w:sz w:val="32"/>
          <w:szCs w:val="32"/>
        </w:rPr>
      </w:pPr>
    </w:p>
    <w:p w:rsidR="00844FCB" w:rsidRDefault="00844FCB" w:rsidP="00844FCB">
      <w:pPr>
        <w:spacing w:line="540" w:lineRule="exact"/>
        <w:ind w:firstLineChars="1150" w:firstLine="3680"/>
        <w:rPr>
          <w:rFonts w:ascii="黑体" w:eastAsia="黑体" w:hAnsi="黑体" w:cs="黑体"/>
          <w:sz w:val="32"/>
          <w:szCs w:val="32"/>
        </w:rPr>
      </w:pPr>
      <w:r>
        <w:rPr>
          <w:rFonts w:ascii="黑体" w:eastAsia="黑体" w:hAnsi="黑体" w:cs="黑体" w:hint="eastAsia"/>
          <w:sz w:val="32"/>
          <w:szCs w:val="32"/>
        </w:rPr>
        <w:t>第三章 信息归集</w:t>
      </w:r>
    </w:p>
    <w:p w:rsidR="00844FCB" w:rsidRDefault="00844FCB" w:rsidP="00844FCB">
      <w:pPr>
        <w:spacing w:line="540" w:lineRule="exact"/>
        <w:ind w:firstLineChars="200" w:firstLine="640"/>
        <w:rPr>
          <w:rFonts w:ascii="仿宋" w:eastAsia="仿宋" w:hAnsi="仿宋" w:cs="黑体"/>
          <w:sz w:val="32"/>
          <w:szCs w:val="32"/>
        </w:rPr>
      </w:pPr>
      <w:r w:rsidRPr="00032BC3">
        <w:rPr>
          <w:rFonts w:ascii="仿宋" w:eastAsia="仿宋" w:hAnsi="仿宋" w:cs="黑体" w:hint="eastAsia"/>
          <w:sz w:val="32"/>
          <w:szCs w:val="32"/>
        </w:rPr>
        <w:t>第七条</w:t>
      </w:r>
      <w:r>
        <w:rPr>
          <w:rFonts w:ascii="仿宋" w:eastAsia="仿宋" w:hAnsi="仿宋" w:cs="黑体" w:hint="eastAsia"/>
          <w:sz w:val="32"/>
          <w:szCs w:val="32"/>
        </w:rPr>
        <w:t xml:space="preserve"> 装饰装修行业协会会员企业信用信息归集工作由协会统一进行。</w:t>
      </w:r>
    </w:p>
    <w:p w:rsidR="00844FCB" w:rsidRPr="00032BC3" w:rsidRDefault="00844FCB" w:rsidP="00844FCB">
      <w:pPr>
        <w:spacing w:line="540" w:lineRule="exact"/>
        <w:ind w:firstLineChars="200" w:firstLine="640"/>
        <w:rPr>
          <w:rFonts w:ascii="仿宋" w:eastAsia="仿宋" w:hAnsi="仿宋" w:cs="黑体"/>
          <w:sz w:val="32"/>
          <w:szCs w:val="32"/>
        </w:rPr>
      </w:pPr>
      <w:r>
        <w:rPr>
          <w:rFonts w:ascii="仿宋" w:eastAsia="仿宋" w:hAnsi="仿宋" w:cs="黑体" w:hint="eastAsia"/>
          <w:sz w:val="32"/>
          <w:szCs w:val="32"/>
        </w:rPr>
        <w:t>第八条 非协会会员企业应主动申请填写</w:t>
      </w:r>
      <w:r>
        <w:rPr>
          <w:rFonts w:ascii="仿宋_GB2312" w:eastAsia="仿宋_GB2312" w:hAnsi="仿宋_GB2312" w:cs="仿宋_GB2312" w:hint="eastAsia"/>
          <w:sz w:val="32"/>
          <w:szCs w:val="32"/>
        </w:rPr>
        <w:t>《泰州市装饰装修行业信用评价体系企业（个人）申请表》，或由泰州市物业行业管理协会组织小区物业公司协助开展信息归集工作。未进行信息归集的企业（个人），物管人员有权制止进入小区施工。</w:t>
      </w:r>
    </w:p>
    <w:p w:rsidR="00844FCB" w:rsidRDefault="00844FCB" w:rsidP="00844FCB">
      <w:pPr>
        <w:spacing w:line="540" w:lineRule="exact"/>
        <w:ind w:firstLine="420"/>
        <w:jc w:val="center"/>
        <w:rPr>
          <w:rFonts w:ascii="黑体" w:eastAsia="黑体" w:hAnsi="黑体" w:cs="黑体"/>
          <w:sz w:val="32"/>
          <w:szCs w:val="32"/>
        </w:rPr>
      </w:pPr>
    </w:p>
    <w:p w:rsidR="00844FCB" w:rsidRDefault="00844FCB" w:rsidP="00844FCB">
      <w:pPr>
        <w:spacing w:line="540" w:lineRule="exact"/>
        <w:ind w:firstLine="420"/>
        <w:jc w:val="center"/>
        <w:rPr>
          <w:rFonts w:ascii="仿宋_GB2312" w:eastAsia="仿宋_GB2312" w:hAnsi="仿宋_GB2312" w:cs="仿宋_GB2312"/>
          <w:sz w:val="32"/>
          <w:szCs w:val="32"/>
        </w:rPr>
      </w:pPr>
      <w:r>
        <w:rPr>
          <w:rFonts w:ascii="黑体" w:eastAsia="黑体" w:hAnsi="黑体" w:cs="黑体" w:hint="eastAsia"/>
          <w:sz w:val="32"/>
          <w:szCs w:val="32"/>
        </w:rPr>
        <w:t>第四章  评价流程</w:t>
      </w:r>
    </w:p>
    <w:p w:rsidR="00844FCB" w:rsidRDefault="00844FCB" w:rsidP="00844FCB">
      <w:pPr>
        <w:spacing w:line="540" w:lineRule="exact"/>
        <w:ind w:firstLine="42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第九条 装饰装修行业协会成立信用评价小组，按照《泰州市装饰装修企业信用评价标准》进行打分做出初步评价，评审小组成员在行业专家库中随机抽选，对申报企业（个人）将所提供材料报送市装饰装修行业协会进行审查。</w:t>
      </w:r>
    </w:p>
    <w:p w:rsidR="00844FCB" w:rsidRDefault="00844FCB" w:rsidP="00844FCB">
      <w:pPr>
        <w:spacing w:line="540" w:lineRule="exact"/>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 xml:space="preserve">    第十条 评价结束后，装饰装修行业协会信用评价小组将信用评价报告及通知受评企业（个人），受评企业自收到《意见反馈表》在5</w:t>
      </w:r>
      <w:r>
        <w:rPr>
          <w:rFonts w:ascii="仿宋_GB2312" w:eastAsia="仿宋_GB2312" w:hAnsi="仿宋_GB2312" w:cs="仿宋_GB2312" w:hint="eastAsia"/>
          <w:sz w:val="32"/>
          <w:szCs w:val="32"/>
        </w:rPr>
        <w:lastRenderedPageBreak/>
        <w:t>日内提出反馈意见。</w:t>
      </w:r>
      <w:r>
        <w:rPr>
          <w:rFonts w:ascii="仿宋_GB2312" w:eastAsia="仿宋_GB2312" w:hAnsi="仿宋_GB2312" w:cs="仿宋_GB2312" w:hint="eastAsia"/>
          <w:kern w:val="0"/>
          <w:sz w:val="32"/>
          <w:szCs w:val="32"/>
        </w:rPr>
        <w:t xml:space="preserve"> </w:t>
      </w:r>
    </w:p>
    <w:p w:rsidR="00844FCB" w:rsidRDefault="00844FCB" w:rsidP="00844FCB">
      <w:pPr>
        <w:pStyle w:val="1"/>
        <w:widowControl/>
        <w:adjustRightInd w:val="0"/>
        <w:snapToGrid w:val="0"/>
        <w:spacing w:line="540" w:lineRule="exact"/>
        <w:ind w:firstLine="640"/>
        <w:contextualSpacing/>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第十一条 如受评企业（个人）对评价结果无异议，则视为接受评价结果；如受评企业（个人）对评价结果持不同意见，则受评企业（个人）应在7日内提交相应的补充资料，提出修改级别的充分理由。 </w:t>
      </w:r>
    </w:p>
    <w:p w:rsidR="00844FCB" w:rsidRDefault="00844FCB" w:rsidP="00844FCB">
      <w:pPr>
        <w:widowControl/>
        <w:adjustRightInd w:val="0"/>
        <w:snapToGrid w:val="0"/>
        <w:spacing w:line="540" w:lineRule="exact"/>
        <w:ind w:firstLineChars="200" w:firstLine="640"/>
        <w:contextualSpacing/>
        <w:outlineLvl w:val="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第十二条 信用级别初评审结果</w:t>
      </w:r>
      <w:r>
        <w:rPr>
          <w:rFonts w:ascii="仿宋_GB2312" w:eastAsia="仿宋_GB2312" w:hAnsi="仿宋_GB2312" w:cs="仿宋_GB2312" w:hint="eastAsia"/>
          <w:sz w:val="32"/>
          <w:szCs w:val="32"/>
        </w:rPr>
        <w:t>在信用泰州网（www.credittaizhou.gov.cn）泰州装饰协会网（www.tzzsxh.com）公示10日，接受社会公众的评议和监督。公示期满无异议后，经泰州市住宅装修行业信用评价联席会议研讨确定后将评价结果进行备案，并在泰州装饰装修网和相关媒体上予以公告。</w:t>
      </w:r>
    </w:p>
    <w:p w:rsidR="00844FCB" w:rsidRDefault="00844FCB" w:rsidP="00844FCB">
      <w:pPr>
        <w:pStyle w:val="1"/>
        <w:widowControl/>
        <w:adjustRightInd w:val="0"/>
        <w:snapToGrid w:val="0"/>
        <w:spacing w:line="540" w:lineRule="exact"/>
        <w:ind w:firstLine="640"/>
        <w:contextualSpacing/>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第十三条 评审工作完成后，装饰装修行业协会秘书处负责将全部评价资料以及其他相关资料整理、归档，录入信用泰州网—住宅装饰装修行业信用评价数据库。</w:t>
      </w:r>
    </w:p>
    <w:p w:rsidR="00844FCB" w:rsidRDefault="00844FCB" w:rsidP="00844FCB">
      <w:pPr>
        <w:pStyle w:val="1"/>
        <w:widowControl/>
        <w:adjustRightInd w:val="0"/>
        <w:snapToGrid w:val="0"/>
        <w:spacing w:line="540" w:lineRule="exact"/>
        <w:ind w:firstLine="640"/>
        <w:contextualSpacing/>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第十四条 企业（个人）信用评价结果</w:t>
      </w:r>
      <w:r>
        <w:rPr>
          <w:rFonts w:ascii="仿宋_GB2312" w:eastAsia="仿宋_GB2312" w:hAnsi="仿宋_GB2312" w:cs="仿宋_GB2312" w:hint="eastAsia"/>
          <w:sz w:val="32"/>
          <w:szCs w:val="32"/>
        </w:rPr>
        <w:t>有效期为2年，有效期内</w:t>
      </w:r>
      <w:r>
        <w:rPr>
          <w:rFonts w:ascii="仿宋_GB2312" w:eastAsia="仿宋_GB2312" w:hAnsi="仿宋_GB2312" w:cs="仿宋_GB2312" w:hint="eastAsia"/>
          <w:kern w:val="0"/>
          <w:sz w:val="32"/>
          <w:szCs w:val="32"/>
        </w:rPr>
        <w:t>每年对企业进行一次跟踪复评。</w:t>
      </w:r>
    </w:p>
    <w:p w:rsidR="00844FCB" w:rsidRDefault="00844FCB" w:rsidP="00844FCB">
      <w:pPr>
        <w:widowControl/>
        <w:adjustRightInd w:val="0"/>
        <w:snapToGrid w:val="0"/>
        <w:spacing w:line="540" w:lineRule="exact"/>
        <w:ind w:firstLineChars="200" w:firstLine="640"/>
        <w:contextualSpacing/>
        <w:outlineLvl w:val="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第十五条 在</w:t>
      </w:r>
      <w:r>
        <w:rPr>
          <w:rFonts w:ascii="仿宋_GB2312" w:eastAsia="仿宋_GB2312" w:hAnsi="仿宋_GB2312" w:cs="仿宋_GB2312" w:hint="eastAsia"/>
          <w:sz w:val="32"/>
          <w:szCs w:val="32"/>
        </w:rPr>
        <w:t>收到受评企业（个人）提供的资料后，</w:t>
      </w:r>
      <w:r>
        <w:rPr>
          <w:rFonts w:ascii="仿宋_GB2312" w:eastAsia="仿宋_GB2312" w:hAnsi="仿宋_GB2312" w:cs="仿宋_GB2312" w:hint="eastAsia"/>
          <w:bCs/>
          <w:color w:val="000000"/>
          <w:sz w:val="32"/>
          <w:szCs w:val="32"/>
        </w:rPr>
        <w:t>装饰装修行业协会根据企业（个人）信用级别批复日期，分年度由装饰装修行业协会信用</w:t>
      </w:r>
      <w:r>
        <w:rPr>
          <w:rFonts w:ascii="仿宋_GB2312" w:eastAsia="仿宋_GB2312" w:hAnsi="仿宋_GB2312" w:cs="仿宋_GB2312" w:hint="eastAsia"/>
          <w:sz w:val="32"/>
          <w:szCs w:val="32"/>
        </w:rPr>
        <w:t>复评小组对资料审查进行并撰写《跟踪复评意见书》。如未发现任何足以影响现有信用级别的情况，则由复评小组将提出意见提交给受评企业（个人）；如发现受评企业的内外部因素发生了重大变化，以至于可能会影响现有信用级别，复评小组则应及时提出书面报告与处理意见，由装饰装修行业信用评价小组论证决定是否调整受评企业的信用级别。</w:t>
      </w:r>
      <w:r>
        <w:rPr>
          <w:rFonts w:ascii="仿宋_GB2312" w:eastAsia="仿宋_GB2312" w:hAnsi="仿宋_GB2312" w:cs="仿宋_GB2312" w:hint="eastAsia"/>
          <w:kern w:val="0"/>
          <w:sz w:val="32"/>
          <w:szCs w:val="32"/>
        </w:rPr>
        <w:t>复评后企业信用级别如发生变更，将在</w:t>
      </w:r>
      <w:r>
        <w:rPr>
          <w:rFonts w:ascii="仿宋_GB2312" w:eastAsia="仿宋_GB2312" w:hAnsi="仿宋_GB2312" w:cs="仿宋_GB2312" w:hint="eastAsia"/>
          <w:sz w:val="32"/>
          <w:szCs w:val="32"/>
        </w:rPr>
        <w:t>信用泰州网（www.credittaizhou.gov.cn）、</w:t>
      </w:r>
      <w:r>
        <w:rPr>
          <w:rFonts w:ascii="仿宋_GB2312" w:eastAsia="仿宋_GB2312" w:hAnsi="仿宋_GB2312" w:cs="仿宋_GB2312" w:hint="eastAsia"/>
          <w:kern w:val="0"/>
          <w:sz w:val="32"/>
          <w:szCs w:val="32"/>
        </w:rPr>
        <w:t>泰州装饰协会网</w:t>
      </w:r>
      <w:r>
        <w:rPr>
          <w:rFonts w:ascii="仿宋_GB2312" w:eastAsia="仿宋_GB2312" w:hAnsi="仿宋_GB2312" w:cs="仿宋_GB2312" w:hint="eastAsia"/>
          <w:sz w:val="32"/>
          <w:szCs w:val="32"/>
        </w:rPr>
        <w:t>（www.tzzsxh.com）、</w:t>
      </w:r>
      <w:r>
        <w:rPr>
          <w:rFonts w:ascii="仿宋_GB2312" w:eastAsia="仿宋_GB2312" w:hAnsi="仿宋_GB2312" w:cs="仿宋_GB2312" w:hint="eastAsia"/>
          <w:kern w:val="0"/>
          <w:sz w:val="32"/>
          <w:szCs w:val="32"/>
        </w:rPr>
        <w:t>上予以公告。</w:t>
      </w:r>
    </w:p>
    <w:p w:rsidR="00844FCB" w:rsidRDefault="00844FCB" w:rsidP="00844FCB">
      <w:pPr>
        <w:widowControl/>
        <w:adjustRightInd w:val="0"/>
        <w:snapToGrid w:val="0"/>
        <w:spacing w:line="540" w:lineRule="exact"/>
        <w:ind w:firstLineChars="200" w:firstLine="640"/>
        <w:contextualSpacing/>
        <w:outlineLvl w:val="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lastRenderedPageBreak/>
        <w:t xml:space="preserve">第十六条 </w:t>
      </w:r>
      <w:r>
        <w:rPr>
          <w:rFonts w:ascii="仿宋_GB2312" w:eastAsia="仿宋_GB2312" w:hAnsi="仿宋_GB2312" w:cs="仿宋_GB2312" w:hint="eastAsia"/>
          <w:sz w:val="32"/>
          <w:szCs w:val="32"/>
        </w:rPr>
        <w:t>如企业（个人）拒绝配合跟踪复评，而有充分的证据表明发生了足以影响现有信用级别的重大情况，复评小组有权以书面形式向装饰装修行业协会信用评价小组做出根据公开资料进行复评的建议；或在公开资料不足、难以形成评估意见的情况下，做出撤回原评价等级的建议。</w:t>
      </w:r>
    </w:p>
    <w:p w:rsidR="00844FCB" w:rsidRDefault="00844FCB" w:rsidP="00844FCB">
      <w:pPr>
        <w:spacing w:line="540" w:lineRule="exact"/>
        <w:jc w:val="center"/>
        <w:rPr>
          <w:rFonts w:ascii="黑体" w:eastAsia="黑体" w:hAnsi="黑体" w:cs="黑体"/>
          <w:sz w:val="32"/>
          <w:szCs w:val="32"/>
        </w:rPr>
      </w:pPr>
    </w:p>
    <w:p w:rsidR="00844FCB" w:rsidRDefault="00844FCB" w:rsidP="00844FCB">
      <w:pPr>
        <w:spacing w:line="540" w:lineRule="exact"/>
        <w:jc w:val="center"/>
        <w:rPr>
          <w:rFonts w:ascii="黑体" w:eastAsia="黑体" w:hAnsi="黑体" w:cs="黑体"/>
          <w:sz w:val="32"/>
          <w:szCs w:val="32"/>
        </w:rPr>
      </w:pPr>
      <w:r>
        <w:rPr>
          <w:rFonts w:ascii="黑体" w:eastAsia="黑体" w:hAnsi="黑体" w:cs="黑体" w:hint="eastAsia"/>
          <w:sz w:val="32"/>
          <w:szCs w:val="32"/>
        </w:rPr>
        <w:t>第五章  评价方式</w:t>
      </w:r>
    </w:p>
    <w:p w:rsidR="00844FCB" w:rsidRDefault="00844FCB" w:rsidP="00844FCB">
      <w:pPr>
        <w:spacing w:line="540" w:lineRule="exact"/>
        <w:ind w:firstLineChars="196" w:firstLine="627"/>
        <w:rPr>
          <w:rFonts w:ascii="仿宋_GB2312" w:eastAsia="仿宋_GB2312"/>
          <w:sz w:val="32"/>
          <w:szCs w:val="32"/>
        </w:rPr>
      </w:pPr>
      <w:r>
        <w:rPr>
          <w:rFonts w:ascii="仿宋_GB2312" w:eastAsia="仿宋_GB2312" w:hAnsi="仿宋_GB2312" w:cs="仿宋_GB2312" w:hint="eastAsia"/>
          <w:sz w:val="32"/>
          <w:szCs w:val="32"/>
        </w:rPr>
        <w:t xml:space="preserve">第十七条 </w:t>
      </w:r>
      <w:r>
        <w:rPr>
          <w:rFonts w:ascii="仿宋_GB2312" w:eastAsia="仿宋_GB2312" w:hint="eastAsia"/>
          <w:sz w:val="32"/>
          <w:szCs w:val="32"/>
        </w:rPr>
        <w:t>信用评价标准采用评分制，具体评分办法及提供资料详见泰州市住宅装饰装修行业信用评价标准。</w:t>
      </w:r>
    </w:p>
    <w:p w:rsidR="00844FCB" w:rsidRDefault="00844FCB" w:rsidP="00844FCB">
      <w:pPr>
        <w:spacing w:line="540" w:lineRule="exact"/>
        <w:ind w:firstLineChars="196" w:firstLine="627"/>
        <w:rPr>
          <w:rFonts w:ascii="仿宋_GB2312" w:eastAsia="仿宋_GB2312"/>
          <w:sz w:val="32"/>
          <w:szCs w:val="32"/>
        </w:rPr>
      </w:pPr>
      <w:r>
        <w:rPr>
          <w:rFonts w:ascii="仿宋_GB2312" w:eastAsia="仿宋_GB2312" w:hint="eastAsia"/>
          <w:sz w:val="32"/>
          <w:szCs w:val="32"/>
        </w:rPr>
        <w:t>第十八条 装饰装修企业的信用等级分为AAA、AA、A和B四个级别。</w:t>
      </w:r>
    </w:p>
    <w:p w:rsidR="00844FCB" w:rsidRDefault="00844FCB" w:rsidP="00844FCB">
      <w:pPr>
        <w:spacing w:line="540" w:lineRule="exact"/>
        <w:ind w:firstLineChars="196" w:firstLine="627"/>
        <w:rPr>
          <w:rFonts w:ascii="仿宋_GB2312" w:eastAsia="仿宋_GB2312"/>
          <w:sz w:val="32"/>
          <w:szCs w:val="32"/>
        </w:rPr>
      </w:pPr>
      <w:r>
        <w:rPr>
          <w:rFonts w:ascii="仿宋_GB2312" w:eastAsia="仿宋_GB2312" w:hint="eastAsia"/>
          <w:sz w:val="32"/>
          <w:szCs w:val="32"/>
        </w:rPr>
        <w:t>AAA级装饰装修企业：评价分数在90分（含90分）以上且该级别企业数量宜控制在装饰装修企业总量的15%以内；</w:t>
      </w:r>
    </w:p>
    <w:p w:rsidR="00844FCB" w:rsidRDefault="00844FCB" w:rsidP="00844FCB">
      <w:pPr>
        <w:spacing w:line="540" w:lineRule="exact"/>
        <w:ind w:firstLineChars="196" w:firstLine="627"/>
        <w:rPr>
          <w:rFonts w:ascii="仿宋_GB2312" w:eastAsia="仿宋_GB2312"/>
          <w:sz w:val="32"/>
          <w:szCs w:val="32"/>
        </w:rPr>
      </w:pPr>
      <w:r>
        <w:rPr>
          <w:rFonts w:ascii="仿宋_GB2312" w:eastAsia="仿宋_GB2312" w:hint="eastAsia"/>
          <w:sz w:val="32"/>
          <w:szCs w:val="32"/>
        </w:rPr>
        <w:t>AA级装饰装修企业：评价分数在80分（含80分）以上且该级别企业数量宜控制在装饰装修企业总量的60%以内；</w:t>
      </w:r>
    </w:p>
    <w:p w:rsidR="00844FCB" w:rsidRDefault="00844FCB" w:rsidP="00844FCB">
      <w:pPr>
        <w:spacing w:line="540" w:lineRule="exact"/>
        <w:ind w:firstLineChars="196" w:firstLine="627"/>
        <w:rPr>
          <w:rFonts w:ascii="仿宋_GB2312" w:eastAsia="仿宋_GB2312"/>
          <w:sz w:val="32"/>
          <w:szCs w:val="32"/>
        </w:rPr>
      </w:pPr>
      <w:r>
        <w:rPr>
          <w:rFonts w:ascii="仿宋_GB2312" w:eastAsia="仿宋_GB2312" w:hint="eastAsia"/>
          <w:sz w:val="32"/>
          <w:szCs w:val="32"/>
        </w:rPr>
        <w:t>A级装饰装修企业：评价分数在60分以上（含60分）且该级别企业数量宜控制在装饰装修企业总量的25%以内；</w:t>
      </w:r>
    </w:p>
    <w:p w:rsidR="00844FCB" w:rsidRDefault="00844FCB" w:rsidP="00844FCB">
      <w:pPr>
        <w:spacing w:line="540" w:lineRule="exact"/>
        <w:ind w:firstLineChars="196" w:firstLine="627"/>
        <w:rPr>
          <w:rFonts w:ascii="仿宋_GB2312" w:eastAsia="仿宋_GB2312"/>
          <w:sz w:val="32"/>
          <w:szCs w:val="32"/>
        </w:rPr>
      </w:pPr>
      <w:r>
        <w:rPr>
          <w:rFonts w:ascii="仿宋_GB2312" w:eastAsia="仿宋_GB2312" w:hint="eastAsia"/>
          <w:sz w:val="32"/>
          <w:szCs w:val="32"/>
        </w:rPr>
        <w:t>60分以下为B级。</w:t>
      </w:r>
    </w:p>
    <w:p w:rsidR="00844FCB" w:rsidRDefault="00844FCB" w:rsidP="00844FCB">
      <w:pPr>
        <w:spacing w:line="540" w:lineRule="exact"/>
        <w:ind w:firstLineChars="196" w:firstLine="627"/>
        <w:rPr>
          <w:rFonts w:ascii="仿宋_GB2312" w:eastAsia="仿宋_GB2312"/>
          <w:sz w:val="32"/>
          <w:szCs w:val="32"/>
        </w:rPr>
      </w:pPr>
      <w:r>
        <w:rPr>
          <w:rFonts w:ascii="仿宋_GB2312" w:eastAsia="仿宋_GB2312" w:hint="eastAsia"/>
          <w:sz w:val="32"/>
          <w:szCs w:val="32"/>
        </w:rPr>
        <w:t>第十九条 装饰装修个人的信用等级为五星、四星、三星和二星四个级别装饰装修个人。</w:t>
      </w:r>
    </w:p>
    <w:p w:rsidR="00844FCB" w:rsidRDefault="00844FCB" w:rsidP="00844FCB">
      <w:pPr>
        <w:spacing w:line="540" w:lineRule="exact"/>
        <w:ind w:firstLineChars="196" w:firstLine="627"/>
        <w:rPr>
          <w:rFonts w:ascii="仿宋_GB2312" w:eastAsia="仿宋_GB2312"/>
          <w:sz w:val="32"/>
          <w:szCs w:val="32"/>
        </w:rPr>
      </w:pPr>
      <w:r>
        <w:rPr>
          <w:rFonts w:ascii="仿宋_GB2312" w:eastAsia="仿宋_GB2312" w:hint="eastAsia"/>
          <w:sz w:val="32"/>
          <w:szCs w:val="32"/>
        </w:rPr>
        <w:t>第二十条 具有以下情况之一的装饰装修企业为无信用等级住宅装饰装修企业：</w:t>
      </w:r>
    </w:p>
    <w:p w:rsidR="00844FCB" w:rsidRDefault="00844FCB" w:rsidP="00844FCB">
      <w:pPr>
        <w:spacing w:line="540" w:lineRule="exact"/>
        <w:ind w:firstLineChars="196" w:firstLine="627"/>
        <w:rPr>
          <w:rFonts w:ascii="仿宋_GB2312" w:eastAsia="仿宋_GB2312"/>
          <w:sz w:val="32"/>
          <w:szCs w:val="32"/>
        </w:rPr>
      </w:pPr>
      <w:r>
        <w:rPr>
          <w:rFonts w:ascii="仿宋_GB2312" w:eastAsia="仿宋_GB2312" w:hint="eastAsia"/>
          <w:sz w:val="32"/>
          <w:szCs w:val="32"/>
        </w:rPr>
        <w:t>1、评价分数在60分以下（不含60分）的；</w:t>
      </w:r>
    </w:p>
    <w:p w:rsidR="00844FCB" w:rsidRDefault="00844FCB" w:rsidP="00844FCB">
      <w:pPr>
        <w:spacing w:line="540" w:lineRule="exact"/>
        <w:ind w:firstLineChars="196" w:firstLine="627"/>
        <w:rPr>
          <w:rFonts w:ascii="仿宋_GB2312" w:eastAsia="仿宋_GB2312"/>
          <w:sz w:val="32"/>
          <w:szCs w:val="32"/>
        </w:rPr>
      </w:pPr>
      <w:r>
        <w:rPr>
          <w:rFonts w:ascii="仿宋_GB2312" w:eastAsia="仿宋_GB2312" w:hint="eastAsia"/>
          <w:sz w:val="32"/>
          <w:szCs w:val="32"/>
        </w:rPr>
        <w:t>2、参评年度内在装饰装修活动中发生破坏建筑主体或承重结构等违规装修行为被行政处罚达的；</w:t>
      </w:r>
    </w:p>
    <w:p w:rsidR="00844FCB" w:rsidRDefault="00844FCB" w:rsidP="00844FCB">
      <w:pPr>
        <w:spacing w:line="540" w:lineRule="exact"/>
        <w:ind w:firstLineChars="196" w:firstLine="627"/>
        <w:rPr>
          <w:rFonts w:ascii="仿宋_GB2312" w:eastAsia="仿宋_GB2312"/>
          <w:sz w:val="32"/>
          <w:szCs w:val="32"/>
        </w:rPr>
      </w:pPr>
      <w:r>
        <w:rPr>
          <w:rFonts w:ascii="仿宋_GB2312" w:eastAsia="仿宋_GB2312" w:hint="eastAsia"/>
          <w:sz w:val="32"/>
          <w:szCs w:val="32"/>
        </w:rPr>
        <w:lastRenderedPageBreak/>
        <w:t>3、参评年度内企业所承揽的装饰装修项目发生较大及以上质量安全事故的；</w:t>
      </w:r>
    </w:p>
    <w:p w:rsidR="00844FCB" w:rsidRDefault="00844FCB" w:rsidP="00844FCB">
      <w:pPr>
        <w:spacing w:line="540" w:lineRule="exact"/>
        <w:ind w:firstLineChars="196" w:firstLine="627"/>
        <w:rPr>
          <w:rFonts w:ascii="仿宋_GB2312" w:eastAsia="仿宋_GB2312"/>
          <w:sz w:val="32"/>
          <w:szCs w:val="32"/>
        </w:rPr>
      </w:pPr>
      <w:r>
        <w:rPr>
          <w:rFonts w:ascii="仿宋_GB2312" w:eastAsia="仿宋_GB2312" w:hint="eastAsia"/>
          <w:sz w:val="32"/>
          <w:szCs w:val="32"/>
        </w:rPr>
        <w:t>4、参评年度内因拖欠工资等行为造成不良影响或造成群体事件的；</w:t>
      </w:r>
    </w:p>
    <w:p w:rsidR="00844FCB" w:rsidRDefault="00844FCB" w:rsidP="00844FCB">
      <w:pPr>
        <w:spacing w:line="540" w:lineRule="exact"/>
        <w:ind w:firstLineChars="196" w:firstLine="627"/>
        <w:rPr>
          <w:rFonts w:ascii="仿宋_GB2312" w:eastAsia="仿宋_GB2312"/>
          <w:sz w:val="32"/>
          <w:szCs w:val="32"/>
        </w:rPr>
      </w:pPr>
      <w:r>
        <w:rPr>
          <w:rFonts w:ascii="仿宋_GB2312" w:eastAsia="仿宋_GB2312" w:hint="eastAsia"/>
          <w:sz w:val="32"/>
          <w:szCs w:val="32"/>
        </w:rPr>
        <w:t>5、参评年度内企业法定代表人在装饰装修活动中重大违法行为受刑事处罚的；</w:t>
      </w:r>
    </w:p>
    <w:p w:rsidR="00844FCB" w:rsidRDefault="00844FCB" w:rsidP="00844FCB">
      <w:pPr>
        <w:spacing w:line="540" w:lineRule="exact"/>
        <w:ind w:firstLineChars="196" w:firstLine="627"/>
        <w:rPr>
          <w:rFonts w:ascii="仿宋_GB2312" w:eastAsia="仿宋_GB2312"/>
          <w:sz w:val="32"/>
          <w:szCs w:val="32"/>
        </w:rPr>
      </w:pPr>
      <w:r>
        <w:rPr>
          <w:rFonts w:ascii="仿宋_GB2312" w:eastAsia="仿宋_GB2312" w:hint="eastAsia"/>
          <w:sz w:val="32"/>
          <w:szCs w:val="32"/>
        </w:rPr>
        <w:t>6、参评年度内企业被工商、税务、住建局等行业主管或行政管理部门列入诚信黑名单的；</w:t>
      </w:r>
    </w:p>
    <w:p w:rsidR="00844FCB" w:rsidRDefault="00844FCB" w:rsidP="00844FCB">
      <w:pPr>
        <w:spacing w:line="540" w:lineRule="exact"/>
        <w:ind w:firstLineChars="196" w:firstLine="627"/>
        <w:rPr>
          <w:rFonts w:ascii="仿宋_GB2312" w:eastAsia="仿宋_GB2312"/>
          <w:sz w:val="32"/>
          <w:szCs w:val="32"/>
        </w:rPr>
      </w:pPr>
      <w:r>
        <w:rPr>
          <w:rFonts w:ascii="仿宋_GB2312" w:eastAsia="仿宋_GB2312" w:hint="eastAsia"/>
          <w:sz w:val="32"/>
          <w:szCs w:val="32"/>
        </w:rPr>
        <w:t>第二十一条 具有以下情况之一的装饰装修个人为无信用等级个人：</w:t>
      </w:r>
    </w:p>
    <w:p w:rsidR="00844FCB" w:rsidRDefault="00844FCB" w:rsidP="00844FCB">
      <w:pPr>
        <w:spacing w:line="540" w:lineRule="exact"/>
        <w:ind w:firstLineChars="196" w:firstLine="627"/>
        <w:rPr>
          <w:rFonts w:ascii="仿宋_GB2312" w:eastAsia="仿宋_GB2312"/>
          <w:sz w:val="32"/>
          <w:szCs w:val="32"/>
        </w:rPr>
      </w:pPr>
      <w:r>
        <w:rPr>
          <w:rFonts w:ascii="仿宋_GB2312" w:eastAsia="仿宋_GB2312" w:hint="eastAsia"/>
          <w:sz w:val="32"/>
          <w:szCs w:val="32"/>
        </w:rPr>
        <w:t>1、评价分数在60分以下（不含60分）的；</w:t>
      </w:r>
    </w:p>
    <w:p w:rsidR="00844FCB" w:rsidRDefault="00844FCB" w:rsidP="00844FCB">
      <w:pPr>
        <w:spacing w:line="540" w:lineRule="exact"/>
        <w:ind w:firstLineChars="196" w:firstLine="627"/>
        <w:rPr>
          <w:rFonts w:ascii="仿宋_GB2312" w:eastAsia="仿宋_GB2312"/>
          <w:sz w:val="32"/>
          <w:szCs w:val="32"/>
        </w:rPr>
      </w:pPr>
      <w:r>
        <w:rPr>
          <w:rFonts w:ascii="仿宋_GB2312" w:eastAsia="仿宋_GB2312" w:hint="eastAsia"/>
          <w:sz w:val="32"/>
          <w:szCs w:val="32"/>
        </w:rPr>
        <w:t>2、参评期内在装饰装修活动中发生破坏建筑主体或承重结构等违规装修行为被举报过的；</w:t>
      </w:r>
    </w:p>
    <w:p w:rsidR="00844FCB" w:rsidRDefault="00844FCB" w:rsidP="00844FCB">
      <w:pPr>
        <w:spacing w:line="540" w:lineRule="exact"/>
        <w:ind w:firstLineChars="196" w:firstLine="627"/>
        <w:rPr>
          <w:rFonts w:ascii="仿宋_GB2312" w:eastAsia="仿宋_GB2312"/>
          <w:sz w:val="32"/>
          <w:szCs w:val="32"/>
        </w:rPr>
      </w:pPr>
      <w:r>
        <w:rPr>
          <w:rFonts w:ascii="仿宋_GB2312" w:eastAsia="仿宋_GB2312" w:hint="eastAsia"/>
          <w:sz w:val="32"/>
          <w:szCs w:val="32"/>
        </w:rPr>
        <w:t>3、参评期内企业所承揽的装饰装修项目发生较大及以上质量安全事故的；</w:t>
      </w:r>
    </w:p>
    <w:p w:rsidR="00844FCB" w:rsidRDefault="00844FCB" w:rsidP="00844FCB">
      <w:pPr>
        <w:spacing w:line="540" w:lineRule="exact"/>
        <w:ind w:firstLineChars="196" w:firstLine="627"/>
        <w:rPr>
          <w:rFonts w:ascii="仿宋_GB2312" w:eastAsia="仿宋_GB2312"/>
          <w:sz w:val="32"/>
          <w:szCs w:val="32"/>
        </w:rPr>
      </w:pPr>
      <w:r>
        <w:rPr>
          <w:rFonts w:ascii="仿宋_GB2312" w:eastAsia="仿宋_GB2312" w:hint="eastAsia"/>
          <w:sz w:val="32"/>
          <w:szCs w:val="32"/>
        </w:rPr>
        <w:t>4、参评期内在装饰装修活动中重大违法行为受刑事处罚的；</w:t>
      </w:r>
    </w:p>
    <w:p w:rsidR="00844FCB" w:rsidRPr="00805530" w:rsidRDefault="00844FCB" w:rsidP="00844FCB">
      <w:pPr>
        <w:spacing w:line="540" w:lineRule="exact"/>
        <w:ind w:firstLineChars="196" w:firstLine="627"/>
        <w:rPr>
          <w:rFonts w:ascii="仿宋_GB2312" w:eastAsia="仿宋_GB2312"/>
          <w:sz w:val="32"/>
          <w:szCs w:val="32"/>
        </w:rPr>
      </w:pPr>
      <w:r>
        <w:rPr>
          <w:rFonts w:ascii="仿宋_GB2312" w:eastAsia="仿宋_GB2312" w:hint="eastAsia"/>
          <w:sz w:val="32"/>
          <w:szCs w:val="32"/>
        </w:rPr>
        <w:t>5、参评期内列入本市因严重失信行业而被列入个人诚信黑名单的。</w:t>
      </w:r>
    </w:p>
    <w:p w:rsidR="00844FCB" w:rsidRDefault="00844FCB" w:rsidP="00844FCB">
      <w:pPr>
        <w:spacing w:line="540" w:lineRule="exact"/>
        <w:ind w:firstLineChars="196" w:firstLine="627"/>
        <w:rPr>
          <w:rFonts w:ascii="仿宋_GB2312" w:eastAsia="仿宋_GB2312"/>
          <w:sz w:val="32"/>
          <w:szCs w:val="32"/>
        </w:rPr>
      </w:pPr>
      <w:r>
        <w:rPr>
          <w:rFonts w:ascii="仿宋_GB2312" w:eastAsia="仿宋_GB2312" w:hint="eastAsia"/>
          <w:sz w:val="32"/>
          <w:szCs w:val="32"/>
        </w:rPr>
        <w:t>第二十二条 初始注册的企业（个人）的评价起评分为10分，具有建筑装饰装修专业承包资质和建筑装饰装修工程设计与施工资质的企业的评价起评分为40分。</w:t>
      </w:r>
    </w:p>
    <w:p w:rsidR="00844FCB" w:rsidRDefault="00844FCB" w:rsidP="00844FCB">
      <w:pPr>
        <w:spacing w:line="540" w:lineRule="exact"/>
        <w:ind w:firstLineChars="196" w:firstLine="627"/>
        <w:rPr>
          <w:rFonts w:ascii="仿宋_GB2312" w:eastAsia="仿宋_GB2312"/>
          <w:sz w:val="32"/>
          <w:szCs w:val="32"/>
        </w:rPr>
      </w:pPr>
      <w:r>
        <w:rPr>
          <w:rFonts w:ascii="仿宋_GB2312" w:eastAsia="仿宋_GB2312" w:hint="eastAsia"/>
          <w:sz w:val="32"/>
          <w:szCs w:val="32"/>
        </w:rPr>
        <w:t>第二十</w:t>
      </w:r>
      <w:r>
        <w:rPr>
          <w:rFonts w:ascii="仿宋_GB2312" w:eastAsia="仿宋_GB2312" w:hAnsi="仿宋_GB2312" w:cs="仿宋_GB2312" w:hint="eastAsia"/>
          <w:sz w:val="32"/>
          <w:szCs w:val="32"/>
        </w:rPr>
        <w:t>三</w:t>
      </w:r>
      <w:r>
        <w:rPr>
          <w:rFonts w:ascii="仿宋_GB2312" w:eastAsia="仿宋_GB2312" w:hint="eastAsia"/>
          <w:sz w:val="32"/>
          <w:szCs w:val="32"/>
        </w:rPr>
        <w:t>条 参评企业（个人）在年度内被投诉3起（含3起），并经鉴定责任归属于参评企业（个人），且在规定时间内未进行整改的，将对其进行信用评价降级处理。</w:t>
      </w:r>
    </w:p>
    <w:p w:rsidR="00844FCB" w:rsidRDefault="00844FCB" w:rsidP="00844FCB">
      <w:pPr>
        <w:spacing w:line="540" w:lineRule="exact"/>
        <w:ind w:firstLineChars="196" w:firstLine="627"/>
        <w:rPr>
          <w:rFonts w:ascii="仿宋_GB2312" w:eastAsia="仿宋_GB2312"/>
          <w:sz w:val="32"/>
          <w:szCs w:val="32"/>
        </w:rPr>
      </w:pPr>
      <w:r>
        <w:rPr>
          <w:rFonts w:ascii="仿宋_GB2312" w:eastAsia="仿宋_GB2312" w:hint="eastAsia"/>
          <w:sz w:val="32"/>
          <w:szCs w:val="32"/>
        </w:rPr>
        <w:t>第二十四条 外地装饰装修企业在本市行政区域内设立的直营分支机构的信用等级评价工作，按照（附表）所规定的评价标准进行评价、定级，但企业业绩只计算其分支机构在本市行政区域内所承接的</w:t>
      </w:r>
      <w:r>
        <w:rPr>
          <w:rFonts w:ascii="仿宋_GB2312" w:eastAsia="仿宋_GB2312" w:hint="eastAsia"/>
          <w:sz w:val="32"/>
          <w:szCs w:val="32"/>
        </w:rPr>
        <w:lastRenderedPageBreak/>
        <w:t>工程。</w:t>
      </w:r>
    </w:p>
    <w:p w:rsidR="00844FCB" w:rsidRDefault="00844FCB" w:rsidP="00844FCB">
      <w:pPr>
        <w:pStyle w:val="1"/>
        <w:adjustRightInd w:val="0"/>
        <w:snapToGrid w:val="0"/>
        <w:spacing w:line="540" w:lineRule="exact"/>
        <w:ind w:firstLine="640"/>
        <w:contextualSpacing/>
        <w:jc w:val="center"/>
        <w:rPr>
          <w:rFonts w:ascii="黑体" w:eastAsia="黑体" w:hAnsi="黑体" w:cs="黑体"/>
          <w:sz w:val="32"/>
          <w:szCs w:val="32"/>
        </w:rPr>
      </w:pPr>
    </w:p>
    <w:p w:rsidR="00844FCB" w:rsidRDefault="00844FCB" w:rsidP="00844FCB">
      <w:pPr>
        <w:pStyle w:val="1"/>
        <w:adjustRightInd w:val="0"/>
        <w:snapToGrid w:val="0"/>
        <w:spacing w:line="540" w:lineRule="exact"/>
        <w:ind w:firstLine="640"/>
        <w:contextualSpacing/>
        <w:jc w:val="center"/>
        <w:rPr>
          <w:rFonts w:ascii="黑体" w:eastAsia="黑体" w:hAnsi="黑体" w:cs="黑体"/>
          <w:sz w:val="32"/>
          <w:szCs w:val="32"/>
        </w:rPr>
      </w:pPr>
      <w:r>
        <w:rPr>
          <w:rFonts w:ascii="黑体" w:eastAsia="黑体" w:hAnsi="黑体" w:cs="黑体" w:hint="eastAsia"/>
          <w:sz w:val="32"/>
          <w:szCs w:val="32"/>
        </w:rPr>
        <w:t>第六章  工作要求</w:t>
      </w:r>
    </w:p>
    <w:p w:rsidR="00844FCB" w:rsidRDefault="00844FCB" w:rsidP="00844FCB">
      <w:pPr>
        <w:adjustRightInd w:val="0"/>
        <w:snapToGrid w:val="0"/>
        <w:spacing w:line="540" w:lineRule="exact"/>
        <w:ind w:firstLineChars="200" w:firstLine="640"/>
        <w:contextualSpacing/>
        <w:rPr>
          <w:rFonts w:ascii="仿宋_GB2312" w:eastAsia="仿宋_GB2312" w:hAnsi="仿宋_GB2312" w:cs="仿宋_GB2312"/>
          <w:sz w:val="32"/>
          <w:szCs w:val="32"/>
        </w:rPr>
      </w:pPr>
      <w:r>
        <w:rPr>
          <w:rFonts w:ascii="仿宋_GB2312" w:eastAsia="仿宋_GB2312" w:hAnsi="仿宋_GB2312" w:cs="仿宋_GB2312" w:hint="eastAsia"/>
          <w:sz w:val="32"/>
          <w:szCs w:val="32"/>
        </w:rPr>
        <w:t>第二十五条 参评企业对评审结果持有异议的，应当在5个工作日内向行业主管部门提出异议申请。</w:t>
      </w:r>
    </w:p>
    <w:p w:rsidR="00844FCB" w:rsidRDefault="00844FCB" w:rsidP="00844FCB">
      <w:pPr>
        <w:adjustRightInd w:val="0"/>
        <w:snapToGrid w:val="0"/>
        <w:spacing w:line="540" w:lineRule="exact"/>
        <w:ind w:firstLineChars="200" w:firstLine="640"/>
        <w:contextualSpacing/>
        <w:rPr>
          <w:rFonts w:ascii="仿宋_GB2312" w:eastAsia="仿宋_GB2312" w:hAnsi="仿宋_GB2312" w:cs="仿宋_GB2312"/>
          <w:sz w:val="32"/>
          <w:szCs w:val="32"/>
        </w:rPr>
      </w:pPr>
      <w:r>
        <w:rPr>
          <w:rFonts w:ascii="仿宋_GB2312" w:eastAsia="仿宋_GB2312" w:hAnsi="仿宋_GB2312" w:cs="仿宋_GB2312" w:hint="eastAsia"/>
          <w:sz w:val="32"/>
          <w:szCs w:val="32"/>
        </w:rPr>
        <w:t>第二十六条 评审过程及结果接受装饰行业主管部门和社会各界的监督。</w:t>
      </w:r>
    </w:p>
    <w:p w:rsidR="00844FCB" w:rsidRDefault="00844FCB" w:rsidP="00844FCB">
      <w:pPr>
        <w:adjustRightInd w:val="0"/>
        <w:snapToGrid w:val="0"/>
        <w:spacing w:line="540" w:lineRule="exact"/>
        <w:ind w:firstLineChars="200" w:firstLine="640"/>
        <w:contextualSpacing/>
        <w:rPr>
          <w:rFonts w:ascii="仿宋_GB2312" w:eastAsia="仿宋_GB2312" w:hAnsi="仿宋_GB2312" w:cs="仿宋_GB2312"/>
          <w:sz w:val="32"/>
          <w:szCs w:val="32"/>
        </w:rPr>
      </w:pPr>
      <w:r>
        <w:rPr>
          <w:rFonts w:ascii="仿宋_GB2312" w:eastAsia="仿宋_GB2312" w:hAnsi="仿宋_GB2312" w:cs="仿宋_GB2312" w:hint="eastAsia"/>
          <w:sz w:val="32"/>
          <w:szCs w:val="32"/>
        </w:rPr>
        <w:t>第二十</w:t>
      </w:r>
      <w:r>
        <w:rPr>
          <w:rFonts w:ascii="仿宋_GB2312" w:eastAsia="仿宋_GB2312" w:hAnsi="仿宋_GB2312" w:cs="仿宋_GB2312" w:hint="eastAsia"/>
          <w:bCs/>
          <w:color w:val="000000"/>
          <w:sz w:val="32"/>
          <w:szCs w:val="32"/>
        </w:rPr>
        <w:t>七</w:t>
      </w:r>
      <w:r>
        <w:rPr>
          <w:rFonts w:ascii="仿宋_GB2312" w:eastAsia="仿宋_GB2312" w:hAnsi="仿宋_GB2312" w:cs="仿宋_GB2312" w:hint="eastAsia"/>
          <w:sz w:val="32"/>
          <w:szCs w:val="32"/>
        </w:rPr>
        <w:t>条 参评（企业）个人和评审人员注意事项：</w:t>
      </w:r>
    </w:p>
    <w:p w:rsidR="00844FCB" w:rsidRDefault="00844FCB" w:rsidP="00844FCB">
      <w:pPr>
        <w:adjustRightInd w:val="0"/>
        <w:snapToGrid w:val="0"/>
        <w:spacing w:line="540" w:lineRule="exact"/>
        <w:ind w:firstLineChars="200" w:firstLine="640"/>
        <w:contextualSpacing/>
        <w:rPr>
          <w:rFonts w:ascii="仿宋_GB2312" w:eastAsia="仿宋_GB2312" w:hAnsi="仿宋_GB2312" w:cs="仿宋_GB2312"/>
          <w:sz w:val="32"/>
          <w:szCs w:val="32"/>
        </w:rPr>
      </w:pPr>
      <w:r>
        <w:rPr>
          <w:rFonts w:ascii="仿宋_GB2312" w:eastAsia="仿宋_GB2312" w:hAnsi="仿宋_GB2312" w:cs="仿宋_GB2312" w:hint="eastAsia"/>
          <w:sz w:val="32"/>
          <w:szCs w:val="32"/>
        </w:rPr>
        <w:t>1、评价过程中，装饰装修行业协会须严格执行信用评价工作纪律，不得接受受评企业（个人）宴请、不得接收钱物；不得干预其他评审人员的正常审查，影响评审结果的公正性；不得将评审意见对外透露；不得泄露受评企业（个人）的商业秘密，保证评价工作的公平、公正。</w:t>
      </w:r>
    </w:p>
    <w:p w:rsidR="00844FCB" w:rsidRDefault="00844FCB" w:rsidP="00844FCB">
      <w:pPr>
        <w:adjustRightInd w:val="0"/>
        <w:snapToGrid w:val="0"/>
        <w:spacing w:line="540" w:lineRule="exact"/>
        <w:ind w:firstLineChars="200" w:firstLine="640"/>
        <w:contextualSpacing/>
        <w:rPr>
          <w:rFonts w:ascii="仿宋_GB2312" w:eastAsia="仿宋_GB2312" w:hAnsi="仿宋_GB2312" w:cs="仿宋_GB2312"/>
          <w:sz w:val="32"/>
          <w:szCs w:val="32"/>
        </w:rPr>
      </w:pPr>
      <w:r>
        <w:rPr>
          <w:rFonts w:ascii="仿宋_GB2312" w:eastAsia="仿宋_GB2312" w:hAnsi="仿宋_GB2312" w:cs="仿宋_GB2312" w:hint="eastAsia"/>
          <w:sz w:val="32"/>
          <w:szCs w:val="32"/>
        </w:rPr>
        <w:t>2.受评企业（个人）须保证申报材料的真实性和合法性，如发现申报材料主观有意造假，将取消参评资格并给予公示。</w:t>
      </w:r>
    </w:p>
    <w:p w:rsidR="00844FCB" w:rsidRDefault="00844FCB" w:rsidP="00844FCB">
      <w:pPr>
        <w:adjustRightInd w:val="0"/>
        <w:snapToGrid w:val="0"/>
        <w:spacing w:line="540" w:lineRule="exact"/>
        <w:ind w:firstLineChars="200" w:firstLine="640"/>
        <w:contextualSpacing/>
        <w:rPr>
          <w:rFonts w:ascii="仿宋_GB2312" w:eastAsia="仿宋_GB2312" w:hAnsi="仿宋_GB2312" w:cs="仿宋_GB2312"/>
          <w:sz w:val="32"/>
          <w:szCs w:val="32"/>
        </w:rPr>
      </w:pPr>
      <w:r>
        <w:rPr>
          <w:rFonts w:ascii="仿宋_GB2312" w:eastAsia="仿宋_GB2312" w:hAnsi="仿宋_GB2312" w:cs="仿宋_GB2312" w:hint="eastAsia"/>
          <w:sz w:val="32"/>
          <w:szCs w:val="32"/>
        </w:rPr>
        <w:t>3.公开企业（个人）的信用信息，必须按评价程序和评价标准规定的范围和时限进行，不得超范围、超授权公开。公开涉及商业秘密和个人隐私的信息，必须取得权利人的授权。</w:t>
      </w:r>
    </w:p>
    <w:p w:rsidR="00844FCB" w:rsidRDefault="00844FCB" w:rsidP="00844FCB">
      <w:pPr>
        <w:pStyle w:val="1"/>
        <w:adjustRightInd w:val="0"/>
        <w:snapToGrid w:val="0"/>
        <w:spacing w:line="540" w:lineRule="exact"/>
        <w:ind w:firstLine="640"/>
        <w:contextualSpacing/>
        <w:jc w:val="center"/>
        <w:rPr>
          <w:rFonts w:ascii="黑体" w:eastAsia="黑体" w:hAnsi="黑体" w:cs="黑体"/>
          <w:sz w:val="32"/>
          <w:szCs w:val="32"/>
        </w:rPr>
      </w:pPr>
    </w:p>
    <w:p w:rsidR="00844FCB" w:rsidRPr="00A94483" w:rsidRDefault="00844FCB" w:rsidP="00844FCB">
      <w:pPr>
        <w:pStyle w:val="1"/>
        <w:adjustRightInd w:val="0"/>
        <w:snapToGrid w:val="0"/>
        <w:spacing w:line="540" w:lineRule="exact"/>
        <w:ind w:firstLine="640"/>
        <w:contextualSpacing/>
        <w:jc w:val="center"/>
        <w:rPr>
          <w:rFonts w:ascii="黑体" w:eastAsia="黑体" w:hAnsi="黑体" w:cs="黑体"/>
          <w:b/>
          <w:bCs/>
          <w:kern w:val="44"/>
          <w:sz w:val="32"/>
          <w:szCs w:val="32"/>
        </w:rPr>
      </w:pPr>
      <w:r>
        <w:rPr>
          <w:rFonts w:ascii="黑体" w:eastAsia="黑体" w:hAnsi="黑体" w:cs="黑体" w:hint="eastAsia"/>
          <w:sz w:val="32"/>
          <w:szCs w:val="32"/>
        </w:rPr>
        <w:t xml:space="preserve">第七章 </w:t>
      </w:r>
      <w:r>
        <w:rPr>
          <w:rFonts w:ascii="黑体" w:eastAsia="黑体" w:hAnsi="黑体" w:cs="黑体" w:hint="eastAsia"/>
          <w:bCs/>
          <w:kern w:val="44"/>
          <w:sz w:val="32"/>
          <w:szCs w:val="32"/>
        </w:rPr>
        <w:t>评价结果的应用</w:t>
      </w:r>
    </w:p>
    <w:p w:rsidR="00844FCB" w:rsidRDefault="00844FCB" w:rsidP="00844FCB">
      <w:pPr>
        <w:adjustRightInd w:val="0"/>
        <w:snapToGrid w:val="0"/>
        <w:spacing w:line="540" w:lineRule="exact"/>
        <w:ind w:firstLineChars="200" w:firstLine="640"/>
        <w:contextualSpacing/>
        <w:rPr>
          <w:rFonts w:ascii="仿宋_GB2312" w:eastAsia="仿宋_GB2312" w:hAnsi="仿宋_GB2312" w:cs="仿宋_GB2312"/>
          <w:sz w:val="32"/>
          <w:szCs w:val="32"/>
        </w:rPr>
      </w:pPr>
      <w:r>
        <w:rPr>
          <w:rFonts w:ascii="仿宋_GB2312" w:eastAsia="仿宋_GB2312" w:hAnsi="仿宋_GB2312" w:cs="仿宋_GB2312" w:hint="eastAsia"/>
          <w:bCs/>
          <w:color w:val="000000"/>
          <w:sz w:val="32"/>
          <w:szCs w:val="32"/>
        </w:rPr>
        <w:t>第二十</w:t>
      </w:r>
      <w:r>
        <w:rPr>
          <w:rFonts w:ascii="仿宋_GB2312" w:eastAsia="仿宋_GB2312" w:hAnsi="仿宋_GB2312" w:cs="仿宋_GB2312" w:hint="eastAsia"/>
          <w:sz w:val="32"/>
          <w:szCs w:val="32"/>
        </w:rPr>
        <w:t>八</w:t>
      </w:r>
      <w:r>
        <w:rPr>
          <w:rFonts w:ascii="仿宋_GB2312" w:eastAsia="仿宋_GB2312" w:hAnsi="仿宋_GB2312" w:cs="仿宋_GB2312" w:hint="eastAsia"/>
          <w:bCs/>
          <w:color w:val="000000"/>
          <w:sz w:val="32"/>
          <w:szCs w:val="32"/>
        </w:rPr>
        <w:t xml:space="preserve">条 </w:t>
      </w:r>
      <w:r>
        <w:rPr>
          <w:rFonts w:ascii="仿宋_GB2312" w:eastAsia="仿宋_GB2312" w:hAnsi="仿宋_GB2312" w:cs="仿宋_GB2312" w:hint="eastAsia"/>
          <w:sz w:val="32"/>
          <w:szCs w:val="32"/>
        </w:rPr>
        <w:t>完善信用信息管理办法，建立健全会员企业信用信息档案。严格执行有关信用信息的归集、分类、发布、联网与交换制度、要把信用信息的管理纳入法制化轨道，依法保障参评人员的合法权益。</w:t>
      </w:r>
    </w:p>
    <w:p w:rsidR="00844FCB" w:rsidRDefault="00844FCB" w:rsidP="00844FCB">
      <w:pPr>
        <w:adjustRightInd w:val="0"/>
        <w:snapToGrid w:val="0"/>
        <w:spacing w:line="540" w:lineRule="exact"/>
        <w:ind w:firstLineChars="200" w:firstLine="640"/>
        <w:contextualSpacing/>
        <w:rPr>
          <w:rFonts w:ascii="仿宋_GB2312" w:eastAsia="仿宋_GB2312" w:hAnsi="仿宋_GB2312" w:cs="仿宋_GB2312"/>
          <w:sz w:val="32"/>
          <w:szCs w:val="32"/>
        </w:rPr>
      </w:pPr>
      <w:r>
        <w:rPr>
          <w:rFonts w:ascii="仿宋_GB2312" w:eastAsia="仿宋_GB2312" w:hAnsi="仿宋_GB2312" w:cs="仿宋_GB2312" w:hint="eastAsia"/>
          <w:sz w:val="32"/>
          <w:szCs w:val="32"/>
        </w:rPr>
        <w:t>第二十九条 住宅装饰装修企业（个人）信用综合评价，除可以登记企业的市场行为和现场行为，还可以记录相关从业人员的个人执业行为、绿色环保材料的使用情况以及企业对成品住宅工程的专业承包</w:t>
      </w:r>
      <w:r>
        <w:rPr>
          <w:rFonts w:ascii="仿宋_GB2312" w:eastAsia="仿宋_GB2312" w:hAnsi="仿宋_GB2312" w:cs="仿宋_GB2312" w:hint="eastAsia"/>
          <w:sz w:val="32"/>
          <w:szCs w:val="32"/>
        </w:rPr>
        <w:lastRenderedPageBreak/>
        <w:t>能力情况。</w:t>
      </w:r>
    </w:p>
    <w:p w:rsidR="00844FCB" w:rsidRDefault="00844FCB" w:rsidP="00844FCB">
      <w:pPr>
        <w:adjustRightInd w:val="0"/>
        <w:snapToGrid w:val="0"/>
        <w:spacing w:line="540" w:lineRule="exact"/>
        <w:ind w:firstLineChars="200" w:firstLine="640"/>
        <w:contextualSpacing/>
        <w:rPr>
          <w:rFonts w:ascii="仿宋_GB2312" w:eastAsia="仿宋_GB2312" w:hAnsi="仿宋_GB2312" w:cs="仿宋_GB2312"/>
          <w:sz w:val="32"/>
          <w:szCs w:val="32"/>
        </w:rPr>
      </w:pPr>
      <w:r>
        <w:rPr>
          <w:rFonts w:ascii="仿宋_GB2312" w:eastAsia="仿宋_GB2312" w:hAnsi="仿宋_GB2312" w:cs="仿宋_GB2312" w:hint="eastAsia"/>
          <w:sz w:val="32"/>
          <w:szCs w:val="32"/>
        </w:rPr>
        <w:t>第三十条 信用评价小组</w:t>
      </w:r>
      <w:r>
        <w:rPr>
          <w:rFonts w:ascii="仿宋_GB2312" w:eastAsia="仿宋_GB2312" w:hAnsi="仿宋_GB2312" w:cs="仿宋_GB2312" w:hint="eastAsia"/>
          <w:bCs/>
          <w:color w:val="000000"/>
          <w:sz w:val="32"/>
          <w:szCs w:val="32"/>
        </w:rPr>
        <w:t>将积极</w:t>
      </w:r>
      <w:r>
        <w:rPr>
          <w:rFonts w:ascii="仿宋_GB2312" w:eastAsia="仿宋_GB2312" w:hAnsi="仿宋_GB2312" w:cs="仿宋_GB2312" w:hint="eastAsia"/>
          <w:sz w:val="32"/>
          <w:szCs w:val="32"/>
        </w:rPr>
        <w:t>应用评价结果，及时向行业及其上下游行业（产业）、有关政府部门、金融机构提供会员企业的信用信息，推广应用信用评价的结果，增强装饰装修企业（个人）的市场开拓能力，服务政府的市场监管和宏观管理，促进行业市场秩序的规范和行业自身的发展。同时全面推进行业信用建设工作，建立本行业上下游交易伙伴的信用信息数据库，为行业提供防范风险的服务；帮助企业（个人）建立信用自律和信用风险防范制度，开展信用知识培训，提高企业（个人）信用水平。</w:t>
      </w:r>
    </w:p>
    <w:p w:rsidR="00844FCB" w:rsidRDefault="00844FCB" w:rsidP="00844FCB">
      <w:pPr>
        <w:adjustRightInd w:val="0"/>
        <w:snapToGrid w:val="0"/>
        <w:spacing w:line="540" w:lineRule="exact"/>
        <w:ind w:firstLineChars="200" w:firstLine="640"/>
        <w:contextualSpacing/>
        <w:rPr>
          <w:rFonts w:ascii="方正小标宋简体" w:eastAsia="方正小标宋简体"/>
          <w:sz w:val="32"/>
          <w:szCs w:val="32"/>
        </w:rPr>
      </w:pPr>
      <w:r>
        <w:rPr>
          <w:rFonts w:ascii="仿宋_GB2312" w:eastAsia="仿宋_GB2312" w:hint="eastAsia"/>
          <w:sz w:val="32"/>
          <w:szCs w:val="32"/>
        </w:rPr>
        <w:t xml:space="preserve">第三十一条 </w:t>
      </w:r>
      <w:r>
        <w:rPr>
          <w:rFonts w:ascii="仿宋_GB2312" w:eastAsia="仿宋_GB2312" w:hAnsi="仿宋_GB2312" w:cs="仿宋_GB2312" w:hint="eastAsia"/>
          <w:sz w:val="32"/>
          <w:szCs w:val="32"/>
        </w:rPr>
        <w:t>完善企业失信行为的举报制度、对虚假信息的甄别制度和被惩戒者申诉及复核制度等信用信息管理制度。对一年内发生3次以上不良记录的企业，应视情节轻重对相关企业和责任人进行约谈、集中培训、媒体公示、向社会预警、取消评选先进资格等处理。</w:t>
      </w:r>
    </w:p>
    <w:p w:rsidR="00844FCB" w:rsidRDefault="00844FCB" w:rsidP="00844FCB">
      <w:pPr>
        <w:spacing w:line="540" w:lineRule="exact"/>
        <w:ind w:firstLineChars="200" w:firstLine="640"/>
        <w:rPr>
          <w:rFonts w:ascii="仿宋_GB2312" w:eastAsia="仿宋_GB2312"/>
          <w:sz w:val="32"/>
          <w:szCs w:val="32"/>
        </w:rPr>
      </w:pPr>
      <w:r>
        <w:rPr>
          <w:rFonts w:ascii="仿宋_GB2312" w:eastAsia="仿宋_GB2312" w:hint="eastAsia"/>
          <w:sz w:val="32"/>
          <w:szCs w:val="32"/>
        </w:rPr>
        <w:t>第三十二条 评价的最终结果分别提供给装饰装修行业主管部门及招投标等行政主管部门。</w:t>
      </w:r>
    </w:p>
    <w:p w:rsidR="00844FCB" w:rsidRPr="003B5494" w:rsidRDefault="00844FCB" w:rsidP="00844FCB">
      <w:pPr>
        <w:spacing w:line="540" w:lineRule="exact"/>
        <w:jc w:val="center"/>
        <w:rPr>
          <w:rFonts w:ascii="黑体" w:eastAsia="黑体" w:hAnsi="黑体" w:cs="黑体"/>
          <w:sz w:val="32"/>
          <w:szCs w:val="32"/>
        </w:rPr>
      </w:pPr>
    </w:p>
    <w:p w:rsidR="00844FCB" w:rsidRDefault="00844FCB" w:rsidP="00844FCB">
      <w:pPr>
        <w:spacing w:line="540" w:lineRule="exact"/>
        <w:jc w:val="center"/>
        <w:rPr>
          <w:rFonts w:ascii="黑体" w:eastAsia="黑体" w:hAnsi="黑体" w:cs="黑体"/>
          <w:sz w:val="32"/>
          <w:szCs w:val="32"/>
        </w:rPr>
      </w:pPr>
      <w:r>
        <w:rPr>
          <w:rFonts w:ascii="黑体" w:eastAsia="黑体" w:hAnsi="黑体" w:cs="黑体" w:hint="eastAsia"/>
          <w:sz w:val="32"/>
          <w:szCs w:val="32"/>
        </w:rPr>
        <w:t>第八章   附则</w:t>
      </w:r>
    </w:p>
    <w:p w:rsidR="00844FCB" w:rsidRDefault="00844FCB" w:rsidP="00844FCB">
      <w:pPr>
        <w:spacing w:line="540" w:lineRule="exact"/>
        <w:ind w:firstLineChars="196" w:firstLine="627"/>
        <w:rPr>
          <w:rFonts w:ascii="仿宋_GB2312" w:eastAsia="仿宋_GB2312"/>
          <w:sz w:val="32"/>
          <w:szCs w:val="32"/>
        </w:rPr>
      </w:pPr>
      <w:r>
        <w:rPr>
          <w:rFonts w:ascii="仿宋_GB2312" w:eastAsia="仿宋_GB2312" w:hint="eastAsia"/>
          <w:sz w:val="32"/>
          <w:szCs w:val="32"/>
        </w:rPr>
        <w:t>第三十三条 本办法由泰州市装饰装修行业协会秘书处负责解释。</w:t>
      </w:r>
    </w:p>
    <w:p w:rsidR="00844FCB" w:rsidRDefault="00844FCB" w:rsidP="00844FCB">
      <w:pPr>
        <w:spacing w:line="540" w:lineRule="exact"/>
        <w:ind w:firstLineChars="196" w:firstLine="627"/>
        <w:rPr>
          <w:rFonts w:ascii="仿宋_GB2312" w:eastAsia="仿宋_GB2312"/>
          <w:sz w:val="32"/>
          <w:szCs w:val="32"/>
        </w:rPr>
      </w:pPr>
      <w:r>
        <w:rPr>
          <w:rFonts w:ascii="仿宋_GB2312" w:eastAsia="仿宋_GB2312" w:hint="eastAsia"/>
          <w:sz w:val="32"/>
          <w:szCs w:val="32"/>
        </w:rPr>
        <w:t>第三十四条 本办法自发布之日起施行。</w:t>
      </w:r>
    </w:p>
    <w:p w:rsidR="00844FCB" w:rsidRDefault="00844FCB" w:rsidP="00844FCB">
      <w:pPr>
        <w:spacing w:line="540" w:lineRule="exact"/>
        <w:ind w:firstLineChars="196" w:firstLine="627"/>
        <w:rPr>
          <w:rFonts w:ascii="仿宋_GB2312" w:eastAsia="仿宋_GB2312"/>
          <w:sz w:val="32"/>
          <w:szCs w:val="32"/>
        </w:rPr>
      </w:pPr>
    </w:p>
    <w:p w:rsidR="00844FCB" w:rsidRDefault="00844FCB" w:rsidP="00844FCB">
      <w:pPr>
        <w:spacing w:line="540" w:lineRule="exact"/>
        <w:ind w:firstLineChars="196" w:firstLine="627"/>
        <w:rPr>
          <w:rFonts w:ascii="仿宋_GB2312" w:eastAsia="仿宋_GB2312"/>
          <w:sz w:val="32"/>
          <w:szCs w:val="32"/>
        </w:rPr>
      </w:pPr>
    </w:p>
    <w:p w:rsidR="00844FCB" w:rsidRDefault="00844FCB" w:rsidP="00844FCB">
      <w:pPr>
        <w:rPr>
          <w:rFonts w:ascii="宋体" w:hAnsi="宋体" w:cs="宋体"/>
          <w:sz w:val="20"/>
          <w:szCs w:val="20"/>
        </w:rPr>
        <w:sectPr w:rsidR="00844FCB">
          <w:footerReference w:type="default" r:id="rId8"/>
          <w:pgSz w:w="11906" w:h="16838"/>
          <w:pgMar w:top="1440" w:right="1134" w:bottom="1440" w:left="1134" w:header="851" w:footer="992" w:gutter="0"/>
          <w:pgNumType w:start="1"/>
          <w:cols w:space="720"/>
          <w:docGrid w:type="lines" w:linePitch="312"/>
        </w:sectPr>
      </w:pPr>
    </w:p>
    <w:p w:rsidR="00844FCB" w:rsidRPr="0015727E" w:rsidRDefault="00844FCB" w:rsidP="0015727E">
      <w:pPr>
        <w:spacing w:line="540" w:lineRule="exact"/>
        <w:rPr>
          <w:rFonts w:ascii="黑体" w:eastAsia="黑体" w:hAnsi="黑体"/>
          <w:b/>
          <w:spacing w:val="-20"/>
          <w:sz w:val="32"/>
          <w:szCs w:val="36"/>
        </w:rPr>
      </w:pPr>
      <w:r w:rsidRPr="0015727E">
        <w:rPr>
          <w:rFonts w:ascii="黑体" w:eastAsia="黑体" w:hAnsi="黑体" w:hint="eastAsia"/>
          <w:b/>
          <w:spacing w:val="-20"/>
          <w:sz w:val="32"/>
          <w:szCs w:val="36"/>
        </w:rPr>
        <w:lastRenderedPageBreak/>
        <w:t>附件二</w:t>
      </w:r>
    </w:p>
    <w:p w:rsidR="00844FCB" w:rsidRPr="002A25A8" w:rsidRDefault="00844FCB" w:rsidP="00844FCB">
      <w:pPr>
        <w:jc w:val="center"/>
        <w:rPr>
          <w:rFonts w:ascii="华文中宋" w:eastAsia="华文中宋" w:hAnsi="华文中宋"/>
          <w:b/>
          <w:sz w:val="36"/>
          <w:szCs w:val="36"/>
        </w:rPr>
      </w:pPr>
      <w:r w:rsidRPr="002A25A8">
        <w:rPr>
          <w:rFonts w:ascii="华文中宋" w:eastAsia="华文中宋" w:hAnsi="华文中宋" w:hint="eastAsia"/>
          <w:b/>
          <w:sz w:val="36"/>
          <w:szCs w:val="36"/>
        </w:rPr>
        <w:t>泰州市</w:t>
      </w:r>
      <w:r>
        <w:rPr>
          <w:rFonts w:ascii="华文中宋" w:eastAsia="华文中宋" w:hAnsi="华文中宋" w:hint="eastAsia"/>
          <w:b/>
          <w:sz w:val="36"/>
          <w:szCs w:val="36"/>
        </w:rPr>
        <w:t>住宅</w:t>
      </w:r>
      <w:r w:rsidRPr="002A25A8">
        <w:rPr>
          <w:rFonts w:ascii="华文中宋" w:eastAsia="华文中宋" w:hAnsi="华文中宋" w:hint="eastAsia"/>
          <w:b/>
          <w:sz w:val="36"/>
          <w:szCs w:val="36"/>
        </w:rPr>
        <w:t>装饰装修企业信用评价标准</w:t>
      </w:r>
      <w:r>
        <w:rPr>
          <w:rFonts w:ascii="华文中宋" w:eastAsia="华文中宋" w:hAnsi="华文中宋" w:hint="eastAsia"/>
          <w:b/>
          <w:sz w:val="36"/>
          <w:szCs w:val="36"/>
        </w:rPr>
        <w:t>（试行</w:t>
      </w:r>
      <w:r w:rsidRPr="002A25A8">
        <w:rPr>
          <w:rFonts w:ascii="华文中宋" w:eastAsia="华文中宋" w:hAnsi="华文中宋" w:hint="eastAsia"/>
          <w:b/>
          <w:sz w:val="36"/>
          <w:szCs w:val="36"/>
        </w:rPr>
        <w:t>）</w:t>
      </w:r>
    </w:p>
    <w:p w:rsidR="00844FCB" w:rsidRPr="002A25A8" w:rsidRDefault="00844FCB" w:rsidP="00844FCB">
      <w:pPr>
        <w:jc w:val="center"/>
        <w:rPr>
          <w:rFonts w:ascii="方正小标宋简体" w:eastAsia="方正小标宋简体"/>
          <w:sz w:val="36"/>
          <w:szCs w:val="36"/>
        </w:rPr>
      </w:pPr>
    </w:p>
    <w:tbl>
      <w:tblPr>
        <w:tblW w:w="1460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540"/>
        <w:gridCol w:w="1586"/>
        <w:gridCol w:w="3261"/>
        <w:gridCol w:w="4536"/>
        <w:gridCol w:w="3543"/>
        <w:gridCol w:w="709"/>
      </w:tblGrid>
      <w:tr w:rsidR="00457AFA" w:rsidTr="00457AFA">
        <w:trPr>
          <w:trHeight w:val="146"/>
        </w:trPr>
        <w:tc>
          <w:tcPr>
            <w:tcW w:w="426" w:type="dxa"/>
            <w:vAlign w:val="center"/>
          </w:tcPr>
          <w:p w:rsidR="00457AFA" w:rsidRPr="00DC0776" w:rsidRDefault="00457AFA" w:rsidP="00F8561D">
            <w:pPr>
              <w:jc w:val="center"/>
              <w:rPr>
                <w:b/>
                <w:szCs w:val="21"/>
              </w:rPr>
            </w:pPr>
            <w:r w:rsidRPr="00DC0776">
              <w:rPr>
                <w:rFonts w:hint="eastAsia"/>
                <w:b/>
                <w:szCs w:val="21"/>
              </w:rPr>
              <w:t>项目</w:t>
            </w:r>
          </w:p>
        </w:tc>
        <w:tc>
          <w:tcPr>
            <w:tcW w:w="540" w:type="dxa"/>
            <w:vAlign w:val="center"/>
          </w:tcPr>
          <w:p w:rsidR="00457AFA" w:rsidRPr="00DC0776" w:rsidRDefault="00457AFA" w:rsidP="00F8561D">
            <w:pPr>
              <w:jc w:val="center"/>
              <w:rPr>
                <w:b/>
                <w:szCs w:val="21"/>
              </w:rPr>
            </w:pPr>
            <w:r w:rsidRPr="00DC0776">
              <w:rPr>
                <w:rFonts w:hint="eastAsia"/>
                <w:b/>
                <w:szCs w:val="21"/>
              </w:rPr>
              <w:t>序号</w:t>
            </w:r>
          </w:p>
        </w:tc>
        <w:tc>
          <w:tcPr>
            <w:tcW w:w="1586" w:type="dxa"/>
            <w:vAlign w:val="center"/>
          </w:tcPr>
          <w:p w:rsidR="00457AFA" w:rsidRPr="00DC0776" w:rsidRDefault="00457AFA" w:rsidP="00F8561D">
            <w:pPr>
              <w:jc w:val="center"/>
              <w:rPr>
                <w:b/>
                <w:szCs w:val="21"/>
              </w:rPr>
            </w:pPr>
            <w:r w:rsidRPr="00DC0776">
              <w:rPr>
                <w:rFonts w:hint="eastAsia"/>
                <w:b/>
                <w:szCs w:val="21"/>
              </w:rPr>
              <w:t>评价内容</w:t>
            </w:r>
          </w:p>
        </w:tc>
        <w:tc>
          <w:tcPr>
            <w:tcW w:w="3261" w:type="dxa"/>
            <w:vAlign w:val="center"/>
          </w:tcPr>
          <w:p w:rsidR="00457AFA" w:rsidRPr="00DC0776" w:rsidRDefault="00457AFA" w:rsidP="00F8561D">
            <w:pPr>
              <w:jc w:val="center"/>
              <w:rPr>
                <w:b/>
                <w:szCs w:val="21"/>
              </w:rPr>
            </w:pPr>
            <w:r w:rsidRPr="00DC0776">
              <w:rPr>
                <w:rFonts w:hint="eastAsia"/>
                <w:b/>
                <w:szCs w:val="21"/>
              </w:rPr>
              <w:t>指标名称</w:t>
            </w:r>
          </w:p>
        </w:tc>
        <w:tc>
          <w:tcPr>
            <w:tcW w:w="4536" w:type="dxa"/>
            <w:vAlign w:val="center"/>
          </w:tcPr>
          <w:p w:rsidR="00457AFA" w:rsidRPr="00DC0776" w:rsidRDefault="00457AFA" w:rsidP="00F8561D">
            <w:pPr>
              <w:jc w:val="center"/>
              <w:rPr>
                <w:b/>
                <w:szCs w:val="21"/>
              </w:rPr>
            </w:pPr>
            <w:r w:rsidRPr="00DC0776">
              <w:rPr>
                <w:rFonts w:hint="eastAsia"/>
                <w:b/>
                <w:szCs w:val="21"/>
              </w:rPr>
              <w:t>评价标准及得分</w:t>
            </w:r>
          </w:p>
        </w:tc>
        <w:tc>
          <w:tcPr>
            <w:tcW w:w="3543" w:type="dxa"/>
            <w:vAlign w:val="center"/>
          </w:tcPr>
          <w:p w:rsidR="00457AFA" w:rsidRPr="00DC0776" w:rsidRDefault="00457AFA" w:rsidP="00F8561D">
            <w:pPr>
              <w:rPr>
                <w:b/>
                <w:szCs w:val="21"/>
              </w:rPr>
            </w:pPr>
            <w:r w:rsidRPr="00DC0776">
              <w:rPr>
                <w:rFonts w:hint="eastAsia"/>
                <w:b/>
                <w:szCs w:val="21"/>
              </w:rPr>
              <w:t>提供资料（标准中证明材料不需重复提供，须提供的原件均为验证所用，复印件装订成册）</w:t>
            </w:r>
          </w:p>
        </w:tc>
        <w:tc>
          <w:tcPr>
            <w:tcW w:w="709" w:type="dxa"/>
          </w:tcPr>
          <w:p w:rsidR="00457AFA" w:rsidRDefault="00457AFA" w:rsidP="00F8561D">
            <w:pPr>
              <w:rPr>
                <w:b/>
                <w:szCs w:val="21"/>
              </w:rPr>
            </w:pPr>
            <w:r>
              <w:rPr>
                <w:rFonts w:hint="eastAsia"/>
                <w:b/>
                <w:szCs w:val="21"/>
              </w:rPr>
              <w:t>自评</w:t>
            </w:r>
          </w:p>
          <w:p w:rsidR="00457AFA" w:rsidRPr="00DC0776" w:rsidRDefault="00457AFA" w:rsidP="00F8561D">
            <w:pPr>
              <w:rPr>
                <w:b/>
                <w:szCs w:val="21"/>
              </w:rPr>
            </w:pPr>
            <w:r>
              <w:rPr>
                <w:rFonts w:hint="eastAsia"/>
                <w:b/>
                <w:szCs w:val="21"/>
              </w:rPr>
              <w:t>得分</w:t>
            </w:r>
          </w:p>
        </w:tc>
      </w:tr>
      <w:tr w:rsidR="00457AFA" w:rsidTr="00457AFA">
        <w:trPr>
          <w:trHeight w:val="1381"/>
        </w:trPr>
        <w:tc>
          <w:tcPr>
            <w:tcW w:w="426" w:type="dxa"/>
            <w:vMerge w:val="restart"/>
            <w:vAlign w:val="center"/>
          </w:tcPr>
          <w:p w:rsidR="00457AFA" w:rsidRPr="00DC0776" w:rsidRDefault="00457AFA" w:rsidP="00F8561D">
            <w:pPr>
              <w:rPr>
                <w:b/>
                <w:szCs w:val="21"/>
              </w:rPr>
            </w:pPr>
            <w:r w:rsidRPr="00DC0776">
              <w:rPr>
                <w:rFonts w:hint="eastAsia"/>
                <w:b/>
                <w:szCs w:val="21"/>
              </w:rPr>
              <w:t>一、企业综合素质评价</w:t>
            </w:r>
          </w:p>
        </w:tc>
        <w:tc>
          <w:tcPr>
            <w:tcW w:w="540" w:type="dxa"/>
            <w:vMerge w:val="restart"/>
            <w:vAlign w:val="center"/>
          </w:tcPr>
          <w:p w:rsidR="00457AFA" w:rsidRDefault="00457AFA" w:rsidP="00F8561D">
            <w:pPr>
              <w:rPr>
                <w:szCs w:val="21"/>
              </w:rPr>
            </w:pPr>
            <w:r>
              <w:rPr>
                <w:rFonts w:hint="eastAsia"/>
                <w:szCs w:val="21"/>
              </w:rPr>
              <w:t>1</w:t>
            </w:r>
          </w:p>
        </w:tc>
        <w:tc>
          <w:tcPr>
            <w:tcW w:w="1586" w:type="dxa"/>
            <w:vMerge w:val="restart"/>
            <w:vAlign w:val="center"/>
          </w:tcPr>
          <w:p w:rsidR="00457AFA" w:rsidRDefault="00457AFA" w:rsidP="00457AFA">
            <w:pPr>
              <w:jc w:val="center"/>
              <w:rPr>
                <w:szCs w:val="21"/>
              </w:rPr>
            </w:pPr>
            <w:r>
              <w:rPr>
                <w:rFonts w:hint="eastAsia"/>
                <w:szCs w:val="21"/>
              </w:rPr>
              <w:t>企业</w:t>
            </w:r>
          </w:p>
          <w:p w:rsidR="00457AFA" w:rsidRDefault="00457AFA" w:rsidP="00457AFA">
            <w:pPr>
              <w:jc w:val="center"/>
              <w:rPr>
                <w:szCs w:val="21"/>
              </w:rPr>
            </w:pPr>
            <w:r>
              <w:rPr>
                <w:rFonts w:hint="eastAsia"/>
                <w:szCs w:val="21"/>
              </w:rPr>
              <w:t>规模</w:t>
            </w:r>
          </w:p>
          <w:p w:rsidR="00457AFA" w:rsidRDefault="00457AFA" w:rsidP="00457AFA">
            <w:pPr>
              <w:jc w:val="center"/>
              <w:rPr>
                <w:szCs w:val="21"/>
              </w:rPr>
            </w:pPr>
            <w:r>
              <w:rPr>
                <w:rFonts w:hint="eastAsia"/>
                <w:szCs w:val="21"/>
              </w:rPr>
              <w:t>20</w:t>
            </w:r>
            <w:r>
              <w:rPr>
                <w:rFonts w:hint="eastAsia"/>
                <w:szCs w:val="21"/>
              </w:rPr>
              <w:t>分</w:t>
            </w:r>
          </w:p>
        </w:tc>
        <w:tc>
          <w:tcPr>
            <w:tcW w:w="3261" w:type="dxa"/>
            <w:vAlign w:val="center"/>
          </w:tcPr>
          <w:p w:rsidR="00457AFA" w:rsidRDefault="00457AFA" w:rsidP="00F8561D">
            <w:pPr>
              <w:jc w:val="center"/>
              <w:rPr>
                <w:rFonts w:ascii="宋体" w:hAnsi="宋体" w:cs="宋体"/>
                <w:color w:val="000000"/>
                <w:kern w:val="0"/>
                <w:szCs w:val="21"/>
              </w:rPr>
            </w:pPr>
            <w:r>
              <w:rPr>
                <w:rFonts w:ascii="宋体" w:hAnsi="宋体" w:cs="宋体" w:hint="eastAsia"/>
                <w:color w:val="000000"/>
                <w:kern w:val="0"/>
                <w:szCs w:val="21"/>
              </w:rPr>
              <w:t>企业经营年限</w:t>
            </w:r>
          </w:p>
          <w:p w:rsidR="00457AFA" w:rsidRDefault="00457AFA" w:rsidP="00F8561D">
            <w:pPr>
              <w:jc w:val="center"/>
              <w:rPr>
                <w:szCs w:val="21"/>
              </w:rPr>
            </w:pPr>
            <w:r>
              <w:rPr>
                <w:rFonts w:ascii="宋体" w:hAnsi="宋体" w:cs="宋体" w:hint="eastAsia"/>
                <w:color w:val="000000"/>
                <w:kern w:val="0"/>
                <w:szCs w:val="21"/>
              </w:rPr>
              <w:t>（7分）</w:t>
            </w:r>
          </w:p>
        </w:tc>
        <w:tc>
          <w:tcPr>
            <w:tcW w:w="4536" w:type="dxa"/>
            <w:vAlign w:val="center"/>
          </w:tcPr>
          <w:p w:rsidR="00457AFA" w:rsidRDefault="00457AFA" w:rsidP="00F8561D">
            <w:pPr>
              <w:rPr>
                <w:szCs w:val="21"/>
              </w:rPr>
            </w:pPr>
            <w:r>
              <w:rPr>
                <w:rFonts w:hint="eastAsia"/>
                <w:szCs w:val="21"/>
              </w:rPr>
              <w:t>企业连续经营</w:t>
            </w:r>
            <w:r>
              <w:rPr>
                <w:rFonts w:hint="eastAsia"/>
                <w:szCs w:val="21"/>
              </w:rPr>
              <w:t>1</w:t>
            </w:r>
            <w:r>
              <w:rPr>
                <w:rFonts w:hint="eastAsia"/>
                <w:szCs w:val="21"/>
              </w:rPr>
              <w:t>年计基本分</w:t>
            </w:r>
            <w:r>
              <w:rPr>
                <w:rFonts w:hint="eastAsia"/>
                <w:szCs w:val="21"/>
              </w:rPr>
              <w:t>4</w:t>
            </w:r>
            <w:r>
              <w:rPr>
                <w:rFonts w:hint="eastAsia"/>
                <w:szCs w:val="21"/>
              </w:rPr>
              <w:t>分，连续经营年限每增加满一年加</w:t>
            </w:r>
            <w:r>
              <w:rPr>
                <w:rFonts w:hint="eastAsia"/>
                <w:szCs w:val="21"/>
              </w:rPr>
              <w:t>1</w:t>
            </w:r>
            <w:r>
              <w:rPr>
                <w:rFonts w:hint="eastAsia"/>
                <w:szCs w:val="21"/>
              </w:rPr>
              <w:t>分，最多得</w:t>
            </w:r>
            <w:r>
              <w:rPr>
                <w:rFonts w:hint="eastAsia"/>
                <w:szCs w:val="21"/>
              </w:rPr>
              <w:t>7</w:t>
            </w:r>
            <w:r>
              <w:rPr>
                <w:rFonts w:hint="eastAsia"/>
                <w:szCs w:val="21"/>
              </w:rPr>
              <w:t>分。</w:t>
            </w:r>
          </w:p>
        </w:tc>
        <w:tc>
          <w:tcPr>
            <w:tcW w:w="3543" w:type="dxa"/>
            <w:vAlign w:val="center"/>
          </w:tcPr>
          <w:p w:rsidR="00457AFA" w:rsidRDefault="00457AFA" w:rsidP="00F8561D">
            <w:pPr>
              <w:rPr>
                <w:szCs w:val="21"/>
              </w:rPr>
            </w:pPr>
            <w:r>
              <w:rPr>
                <w:rFonts w:hint="eastAsia"/>
                <w:szCs w:val="21"/>
              </w:rPr>
              <w:t>1</w:t>
            </w:r>
            <w:r>
              <w:rPr>
                <w:rFonts w:hint="eastAsia"/>
                <w:szCs w:val="21"/>
              </w:rPr>
              <w:t>、营业执照；</w:t>
            </w:r>
            <w:r>
              <w:rPr>
                <w:rFonts w:hint="eastAsia"/>
                <w:szCs w:val="21"/>
              </w:rPr>
              <w:t>2</w:t>
            </w:r>
            <w:r>
              <w:rPr>
                <w:rFonts w:hint="eastAsia"/>
                <w:szCs w:val="21"/>
              </w:rPr>
              <w:t>、组织机构代码证；</w:t>
            </w:r>
            <w:r>
              <w:rPr>
                <w:rFonts w:hint="eastAsia"/>
                <w:szCs w:val="21"/>
              </w:rPr>
              <w:t>3</w:t>
            </w:r>
            <w:r>
              <w:rPr>
                <w:rFonts w:hint="eastAsia"/>
                <w:szCs w:val="21"/>
              </w:rPr>
              <w:t>、税务登记证。</w:t>
            </w:r>
          </w:p>
          <w:p w:rsidR="00457AFA" w:rsidRDefault="00457AFA" w:rsidP="00F8561D">
            <w:pPr>
              <w:rPr>
                <w:szCs w:val="21"/>
              </w:rPr>
            </w:pPr>
            <w:r>
              <w:rPr>
                <w:rFonts w:hint="eastAsia"/>
                <w:szCs w:val="21"/>
              </w:rPr>
              <w:t>（以上证件提供正、副本原件及复印件）</w:t>
            </w:r>
          </w:p>
        </w:tc>
        <w:tc>
          <w:tcPr>
            <w:tcW w:w="709" w:type="dxa"/>
          </w:tcPr>
          <w:p w:rsidR="00457AFA" w:rsidRDefault="00457AFA" w:rsidP="00F8561D">
            <w:pPr>
              <w:rPr>
                <w:szCs w:val="21"/>
              </w:rPr>
            </w:pPr>
          </w:p>
        </w:tc>
      </w:tr>
      <w:tr w:rsidR="00457AFA" w:rsidTr="00457AFA">
        <w:trPr>
          <w:trHeight w:val="1366"/>
        </w:trPr>
        <w:tc>
          <w:tcPr>
            <w:tcW w:w="426" w:type="dxa"/>
            <w:vMerge/>
            <w:vAlign w:val="center"/>
          </w:tcPr>
          <w:p w:rsidR="00457AFA" w:rsidRDefault="00457AFA" w:rsidP="00F8561D">
            <w:pPr>
              <w:rPr>
                <w:szCs w:val="21"/>
              </w:rPr>
            </w:pPr>
          </w:p>
        </w:tc>
        <w:tc>
          <w:tcPr>
            <w:tcW w:w="540" w:type="dxa"/>
            <w:vMerge/>
            <w:vAlign w:val="center"/>
          </w:tcPr>
          <w:p w:rsidR="00457AFA" w:rsidRDefault="00457AFA" w:rsidP="00F8561D">
            <w:pPr>
              <w:rPr>
                <w:szCs w:val="21"/>
              </w:rPr>
            </w:pPr>
          </w:p>
        </w:tc>
        <w:tc>
          <w:tcPr>
            <w:tcW w:w="1586" w:type="dxa"/>
            <w:vMerge/>
            <w:vAlign w:val="center"/>
          </w:tcPr>
          <w:p w:rsidR="00457AFA" w:rsidRDefault="00457AFA" w:rsidP="00F8561D">
            <w:pPr>
              <w:rPr>
                <w:szCs w:val="21"/>
              </w:rPr>
            </w:pPr>
          </w:p>
        </w:tc>
        <w:tc>
          <w:tcPr>
            <w:tcW w:w="3261" w:type="dxa"/>
            <w:vAlign w:val="center"/>
          </w:tcPr>
          <w:p w:rsidR="00457AFA" w:rsidRDefault="00457AFA" w:rsidP="00F8561D">
            <w:pPr>
              <w:jc w:val="center"/>
              <w:rPr>
                <w:szCs w:val="21"/>
              </w:rPr>
            </w:pPr>
            <w:r>
              <w:rPr>
                <w:rFonts w:ascii="宋体" w:hAnsi="宋体" w:cs="宋体" w:hint="eastAsia"/>
                <w:color w:val="000000"/>
                <w:kern w:val="0"/>
                <w:szCs w:val="21"/>
              </w:rPr>
              <w:t>注册资本</w:t>
            </w:r>
          </w:p>
          <w:p w:rsidR="00457AFA" w:rsidRDefault="00457AFA" w:rsidP="00F8561D">
            <w:pPr>
              <w:jc w:val="center"/>
              <w:rPr>
                <w:szCs w:val="21"/>
              </w:rPr>
            </w:pPr>
            <w:r>
              <w:rPr>
                <w:rFonts w:hint="eastAsia"/>
                <w:szCs w:val="21"/>
              </w:rPr>
              <w:t>（</w:t>
            </w:r>
            <w:r>
              <w:rPr>
                <w:rFonts w:hint="eastAsia"/>
                <w:szCs w:val="21"/>
              </w:rPr>
              <w:t>5</w:t>
            </w:r>
            <w:r>
              <w:rPr>
                <w:rFonts w:hint="eastAsia"/>
                <w:szCs w:val="21"/>
              </w:rPr>
              <w:t>分）</w:t>
            </w:r>
          </w:p>
        </w:tc>
        <w:tc>
          <w:tcPr>
            <w:tcW w:w="4536" w:type="dxa"/>
            <w:vAlign w:val="center"/>
          </w:tcPr>
          <w:p w:rsidR="00457AFA" w:rsidRDefault="00457AFA" w:rsidP="00F8561D">
            <w:pPr>
              <w:rPr>
                <w:szCs w:val="21"/>
              </w:rPr>
            </w:pPr>
            <w:r>
              <w:rPr>
                <w:rFonts w:hint="eastAsia"/>
                <w:szCs w:val="21"/>
              </w:rPr>
              <w:t>企业注册资本金达</w:t>
            </w:r>
            <w:r>
              <w:rPr>
                <w:rFonts w:hint="eastAsia"/>
                <w:szCs w:val="21"/>
              </w:rPr>
              <w:t>10</w:t>
            </w:r>
            <w:r>
              <w:rPr>
                <w:rFonts w:hint="eastAsia"/>
                <w:szCs w:val="21"/>
              </w:rPr>
              <w:t>万元计基本分</w:t>
            </w:r>
            <w:r>
              <w:rPr>
                <w:rFonts w:hint="eastAsia"/>
                <w:szCs w:val="21"/>
              </w:rPr>
              <w:t>2</w:t>
            </w:r>
            <w:r>
              <w:rPr>
                <w:rFonts w:hint="eastAsia"/>
                <w:szCs w:val="21"/>
              </w:rPr>
              <w:t>分，注册资本金每增加</w:t>
            </w:r>
            <w:r>
              <w:rPr>
                <w:rFonts w:hint="eastAsia"/>
                <w:szCs w:val="21"/>
              </w:rPr>
              <w:t>10</w:t>
            </w:r>
            <w:r>
              <w:rPr>
                <w:rFonts w:hint="eastAsia"/>
                <w:szCs w:val="21"/>
              </w:rPr>
              <w:t>万加</w:t>
            </w:r>
            <w:r>
              <w:rPr>
                <w:rFonts w:hint="eastAsia"/>
                <w:szCs w:val="21"/>
              </w:rPr>
              <w:t>1</w:t>
            </w:r>
            <w:r>
              <w:rPr>
                <w:rFonts w:hint="eastAsia"/>
                <w:szCs w:val="21"/>
              </w:rPr>
              <w:t>分，最高得</w:t>
            </w:r>
            <w:r>
              <w:rPr>
                <w:rFonts w:hint="eastAsia"/>
                <w:szCs w:val="21"/>
              </w:rPr>
              <w:t>5</w:t>
            </w:r>
            <w:r>
              <w:rPr>
                <w:rFonts w:hint="eastAsia"/>
                <w:szCs w:val="21"/>
              </w:rPr>
              <w:t>分。</w:t>
            </w:r>
          </w:p>
        </w:tc>
        <w:tc>
          <w:tcPr>
            <w:tcW w:w="3543" w:type="dxa"/>
            <w:vAlign w:val="center"/>
          </w:tcPr>
          <w:p w:rsidR="00457AFA" w:rsidRDefault="00457AFA" w:rsidP="00F8561D">
            <w:pPr>
              <w:rPr>
                <w:szCs w:val="21"/>
              </w:rPr>
            </w:pPr>
            <w:r>
              <w:rPr>
                <w:rFonts w:hint="eastAsia"/>
                <w:szCs w:val="21"/>
              </w:rPr>
              <w:t>营业执照</w:t>
            </w:r>
          </w:p>
        </w:tc>
        <w:tc>
          <w:tcPr>
            <w:tcW w:w="709" w:type="dxa"/>
          </w:tcPr>
          <w:p w:rsidR="00457AFA" w:rsidRDefault="00457AFA" w:rsidP="00F8561D">
            <w:pPr>
              <w:rPr>
                <w:szCs w:val="21"/>
              </w:rPr>
            </w:pPr>
          </w:p>
        </w:tc>
      </w:tr>
      <w:tr w:rsidR="00457AFA" w:rsidTr="00457AFA">
        <w:trPr>
          <w:trHeight w:val="1705"/>
        </w:trPr>
        <w:tc>
          <w:tcPr>
            <w:tcW w:w="426" w:type="dxa"/>
            <w:vMerge/>
            <w:vAlign w:val="center"/>
          </w:tcPr>
          <w:p w:rsidR="00457AFA" w:rsidRDefault="00457AFA" w:rsidP="00F8561D">
            <w:pPr>
              <w:rPr>
                <w:szCs w:val="21"/>
              </w:rPr>
            </w:pPr>
          </w:p>
        </w:tc>
        <w:tc>
          <w:tcPr>
            <w:tcW w:w="540" w:type="dxa"/>
            <w:vMerge/>
            <w:vAlign w:val="center"/>
          </w:tcPr>
          <w:p w:rsidR="00457AFA" w:rsidRDefault="00457AFA" w:rsidP="00F8561D">
            <w:pPr>
              <w:rPr>
                <w:szCs w:val="21"/>
              </w:rPr>
            </w:pPr>
          </w:p>
        </w:tc>
        <w:tc>
          <w:tcPr>
            <w:tcW w:w="1586" w:type="dxa"/>
            <w:vMerge/>
            <w:vAlign w:val="center"/>
          </w:tcPr>
          <w:p w:rsidR="00457AFA" w:rsidRDefault="00457AFA" w:rsidP="00F8561D">
            <w:pPr>
              <w:rPr>
                <w:szCs w:val="21"/>
              </w:rPr>
            </w:pPr>
          </w:p>
        </w:tc>
        <w:tc>
          <w:tcPr>
            <w:tcW w:w="3261" w:type="dxa"/>
            <w:vAlign w:val="center"/>
          </w:tcPr>
          <w:p w:rsidR="00457AFA" w:rsidRDefault="00457AFA" w:rsidP="00F8561D">
            <w:pPr>
              <w:jc w:val="center"/>
              <w:rPr>
                <w:rFonts w:ascii="宋体" w:hAnsi="宋体" w:cs="宋体"/>
                <w:color w:val="000000"/>
                <w:kern w:val="0"/>
                <w:szCs w:val="21"/>
              </w:rPr>
            </w:pPr>
            <w:r>
              <w:rPr>
                <w:rFonts w:ascii="宋体" w:hAnsi="宋体" w:cs="宋体" w:hint="eastAsia"/>
                <w:color w:val="000000"/>
                <w:kern w:val="0"/>
                <w:szCs w:val="21"/>
              </w:rPr>
              <w:t>年度工程结算收入</w:t>
            </w:r>
          </w:p>
          <w:p w:rsidR="00457AFA" w:rsidRDefault="00457AFA" w:rsidP="00F8561D">
            <w:pPr>
              <w:jc w:val="center"/>
              <w:rPr>
                <w:rFonts w:ascii="宋体" w:hAnsi="宋体" w:cs="宋体"/>
                <w:color w:val="000000"/>
                <w:kern w:val="0"/>
                <w:szCs w:val="21"/>
              </w:rPr>
            </w:pPr>
            <w:r>
              <w:rPr>
                <w:rFonts w:ascii="宋体" w:hAnsi="宋体" w:cs="宋体" w:hint="eastAsia"/>
                <w:color w:val="000000"/>
                <w:kern w:val="0"/>
                <w:szCs w:val="21"/>
              </w:rPr>
              <w:t>（8分）</w:t>
            </w:r>
          </w:p>
        </w:tc>
        <w:tc>
          <w:tcPr>
            <w:tcW w:w="4536" w:type="dxa"/>
            <w:vAlign w:val="center"/>
          </w:tcPr>
          <w:p w:rsidR="00457AFA" w:rsidRDefault="00457AFA" w:rsidP="00F8561D">
            <w:pPr>
              <w:rPr>
                <w:szCs w:val="21"/>
              </w:rPr>
            </w:pPr>
            <w:r>
              <w:rPr>
                <w:rFonts w:hint="eastAsia"/>
                <w:szCs w:val="21"/>
              </w:rPr>
              <w:t>以参评企业上年度全年工程结算</w:t>
            </w:r>
            <w:r>
              <w:rPr>
                <w:rFonts w:hint="eastAsia"/>
                <w:szCs w:val="21"/>
              </w:rPr>
              <w:t>500</w:t>
            </w:r>
            <w:r>
              <w:rPr>
                <w:rFonts w:hint="eastAsia"/>
                <w:szCs w:val="21"/>
              </w:rPr>
              <w:t>万元为基准线</w:t>
            </w:r>
            <w:r>
              <w:rPr>
                <w:rFonts w:hint="eastAsia"/>
                <w:szCs w:val="21"/>
              </w:rPr>
              <w:t>5</w:t>
            </w:r>
            <w:r>
              <w:rPr>
                <w:rFonts w:hint="eastAsia"/>
                <w:szCs w:val="21"/>
              </w:rPr>
              <w:t>分，每增加</w:t>
            </w:r>
            <w:r>
              <w:rPr>
                <w:rFonts w:hint="eastAsia"/>
                <w:szCs w:val="21"/>
              </w:rPr>
              <w:t>100</w:t>
            </w:r>
            <w:r>
              <w:rPr>
                <w:rFonts w:hint="eastAsia"/>
                <w:szCs w:val="21"/>
              </w:rPr>
              <w:t>万元加</w:t>
            </w:r>
            <w:r>
              <w:rPr>
                <w:rFonts w:hint="eastAsia"/>
                <w:szCs w:val="21"/>
              </w:rPr>
              <w:t>1</w:t>
            </w:r>
            <w:r>
              <w:rPr>
                <w:rFonts w:hint="eastAsia"/>
                <w:szCs w:val="21"/>
              </w:rPr>
              <w:t>分，最高分</w:t>
            </w:r>
            <w:r>
              <w:rPr>
                <w:rFonts w:hint="eastAsia"/>
                <w:szCs w:val="21"/>
              </w:rPr>
              <w:t>8</w:t>
            </w:r>
            <w:r>
              <w:rPr>
                <w:rFonts w:hint="eastAsia"/>
                <w:szCs w:val="21"/>
              </w:rPr>
              <w:t>分。</w:t>
            </w:r>
          </w:p>
        </w:tc>
        <w:tc>
          <w:tcPr>
            <w:tcW w:w="3543" w:type="dxa"/>
            <w:vAlign w:val="center"/>
          </w:tcPr>
          <w:p w:rsidR="00457AFA" w:rsidRDefault="00457AFA" w:rsidP="00F8561D">
            <w:pPr>
              <w:rPr>
                <w:szCs w:val="21"/>
              </w:rPr>
            </w:pPr>
            <w:r>
              <w:rPr>
                <w:rFonts w:hint="eastAsia"/>
                <w:szCs w:val="21"/>
              </w:rPr>
              <w:t>1</w:t>
            </w:r>
            <w:r>
              <w:rPr>
                <w:rFonts w:hint="eastAsia"/>
                <w:szCs w:val="21"/>
              </w:rPr>
              <w:t>、申报前一年度统计表（包括《企业基本情况表》、《财务状况表》、《建筑业企业生产情况表》；</w:t>
            </w:r>
          </w:p>
          <w:p w:rsidR="00457AFA" w:rsidRDefault="00457AFA" w:rsidP="00F8561D">
            <w:pPr>
              <w:rPr>
                <w:szCs w:val="21"/>
              </w:rPr>
            </w:pPr>
            <w:r>
              <w:rPr>
                <w:rFonts w:hint="eastAsia"/>
                <w:szCs w:val="21"/>
              </w:rPr>
              <w:t>2</w:t>
            </w:r>
            <w:r>
              <w:rPr>
                <w:rFonts w:hint="eastAsia"/>
                <w:szCs w:val="21"/>
              </w:rPr>
              <w:t>、申报前一年度的财务报表、经审计的《审计报告》</w:t>
            </w:r>
          </w:p>
        </w:tc>
        <w:tc>
          <w:tcPr>
            <w:tcW w:w="709" w:type="dxa"/>
          </w:tcPr>
          <w:p w:rsidR="00457AFA" w:rsidRDefault="00457AFA" w:rsidP="00F8561D">
            <w:pPr>
              <w:rPr>
                <w:szCs w:val="21"/>
              </w:rPr>
            </w:pPr>
          </w:p>
        </w:tc>
      </w:tr>
      <w:tr w:rsidR="00457AFA" w:rsidTr="00457AFA">
        <w:trPr>
          <w:trHeight w:val="1411"/>
        </w:trPr>
        <w:tc>
          <w:tcPr>
            <w:tcW w:w="426" w:type="dxa"/>
            <w:vMerge/>
            <w:vAlign w:val="center"/>
          </w:tcPr>
          <w:p w:rsidR="00457AFA" w:rsidRDefault="00457AFA" w:rsidP="00F8561D">
            <w:pPr>
              <w:rPr>
                <w:szCs w:val="21"/>
              </w:rPr>
            </w:pPr>
          </w:p>
        </w:tc>
        <w:tc>
          <w:tcPr>
            <w:tcW w:w="540" w:type="dxa"/>
            <w:vMerge/>
            <w:vAlign w:val="center"/>
          </w:tcPr>
          <w:p w:rsidR="00457AFA" w:rsidRDefault="00457AFA" w:rsidP="00F8561D">
            <w:pPr>
              <w:rPr>
                <w:szCs w:val="21"/>
              </w:rPr>
            </w:pPr>
          </w:p>
        </w:tc>
        <w:tc>
          <w:tcPr>
            <w:tcW w:w="1586" w:type="dxa"/>
            <w:vMerge/>
            <w:vAlign w:val="center"/>
          </w:tcPr>
          <w:p w:rsidR="00457AFA" w:rsidRDefault="00457AFA" w:rsidP="00F8561D">
            <w:pPr>
              <w:rPr>
                <w:szCs w:val="21"/>
              </w:rPr>
            </w:pPr>
          </w:p>
        </w:tc>
        <w:tc>
          <w:tcPr>
            <w:tcW w:w="3261" w:type="dxa"/>
            <w:vAlign w:val="center"/>
          </w:tcPr>
          <w:p w:rsidR="00457AFA" w:rsidRDefault="00457AFA" w:rsidP="00F8561D">
            <w:pPr>
              <w:jc w:val="center"/>
              <w:rPr>
                <w:rFonts w:ascii="宋体" w:hAnsi="宋体" w:cs="宋体"/>
                <w:color w:val="000000"/>
                <w:kern w:val="0"/>
                <w:szCs w:val="21"/>
              </w:rPr>
            </w:pPr>
            <w:r>
              <w:rPr>
                <w:rFonts w:ascii="宋体" w:hAnsi="宋体" w:cs="宋体" w:hint="eastAsia"/>
                <w:color w:val="000000"/>
                <w:kern w:val="0"/>
                <w:szCs w:val="21"/>
              </w:rPr>
              <w:t>年度纳税情况</w:t>
            </w:r>
          </w:p>
          <w:p w:rsidR="00457AFA" w:rsidRDefault="00457AFA" w:rsidP="00F8561D">
            <w:pPr>
              <w:jc w:val="center"/>
              <w:rPr>
                <w:rFonts w:ascii="宋体" w:hAnsi="宋体" w:cs="宋体"/>
                <w:color w:val="000000"/>
                <w:kern w:val="0"/>
                <w:szCs w:val="21"/>
              </w:rPr>
            </w:pPr>
            <w:r>
              <w:rPr>
                <w:rFonts w:ascii="宋体" w:hAnsi="宋体" w:cs="宋体" w:hint="eastAsia"/>
                <w:color w:val="000000"/>
                <w:kern w:val="0"/>
                <w:szCs w:val="21"/>
              </w:rPr>
              <w:t>（3分）</w:t>
            </w:r>
          </w:p>
        </w:tc>
        <w:tc>
          <w:tcPr>
            <w:tcW w:w="4536" w:type="dxa"/>
            <w:vAlign w:val="center"/>
          </w:tcPr>
          <w:p w:rsidR="00457AFA" w:rsidRDefault="00457AFA" w:rsidP="00F8561D">
            <w:pPr>
              <w:rPr>
                <w:szCs w:val="21"/>
              </w:rPr>
            </w:pPr>
            <w:r>
              <w:rPr>
                <w:rFonts w:hint="eastAsia"/>
                <w:szCs w:val="21"/>
              </w:rPr>
              <w:t>以参评企业中上年度全年纳税额最高的企业为基准线得最高分</w:t>
            </w:r>
            <w:r>
              <w:rPr>
                <w:rFonts w:hint="eastAsia"/>
                <w:szCs w:val="21"/>
              </w:rPr>
              <w:t>3</w:t>
            </w:r>
            <w:r>
              <w:rPr>
                <w:rFonts w:hint="eastAsia"/>
                <w:szCs w:val="21"/>
              </w:rPr>
              <w:t>分，其他企业分值按照纳税额占基准线比例计算分值。</w:t>
            </w:r>
          </w:p>
        </w:tc>
        <w:tc>
          <w:tcPr>
            <w:tcW w:w="3543" w:type="dxa"/>
            <w:vAlign w:val="center"/>
          </w:tcPr>
          <w:p w:rsidR="00457AFA" w:rsidRDefault="00457AFA" w:rsidP="00F8561D">
            <w:pPr>
              <w:rPr>
                <w:szCs w:val="21"/>
              </w:rPr>
            </w:pPr>
            <w:r>
              <w:rPr>
                <w:rFonts w:hint="eastAsia"/>
                <w:szCs w:val="21"/>
              </w:rPr>
              <w:t>纳税证明材料</w:t>
            </w:r>
          </w:p>
        </w:tc>
        <w:tc>
          <w:tcPr>
            <w:tcW w:w="709" w:type="dxa"/>
          </w:tcPr>
          <w:p w:rsidR="00457AFA" w:rsidRDefault="00457AFA" w:rsidP="00F8561D">
            <w:pPr>
              <w:rPr>
                <w:szCs w:val="21"/>
              </w:rPr>
            </w:pPr>
          </w:p>
        </w:tc>
      </w:tr>
      <w:tr w:rsidR="00457AFA" w:rsidTr="00457AFA">
        <w:trPr>
          <w:trHeight w:val="1687"/>
        </w:trPr>
        <w:tc>
          <w:tcPr>
            <w:tcW w:w="426" w:type="dxa"/>
            <w:vMerge/>
            <w:vAlign w:val="center"/>
          </w:tcPr>
          <w:p w:rsidR="00457AFA" w:rsidRDefault="00457AFA" w:rsidP="00F8561D">
            <w:pPr>
              <w:rPr>
                <w:szCs w:val="21"/>
              </w:rPr>
            </w:pPr>
          </w:p>
        </w:tc>
        <w:tc>
          <w:tcPr>
            <w:tcW w:w="540" w:type="dxa"/>
            <w:vMerge/>
            <w:vAlign w:val="center"/>
          </w:tcPr>
          <w:p w:rsidR="00457AFA" w:rsidRDefault="00457AFA" w:rsidP="00F8561D">
            <w:pPr>
              <w:rPr>
                <w:szCs w:val="21"/>
              </w:rPr>
            </w:pPr>
          </w:p>
        </w:tc>
        <w:tc>
          <w:tcPr>
            <w:tcW w:w="1586" w:type="dxa"/>
            <w:vMerge/>
            <w:vAlign w:val="center"/>
          </w:tcPr>
          <w:p w:rsidR="00457AFA" w:rsidRDefault="00457AFA" w:rsidP="00F8561D">
            <w:pPr>
              <w:rPr>
                <w:szCs w:val="21"/>
              </w:rPr>
            </w:pPr>
          </w:p>
        </w:tc>
        <w:tc>
          <w:tcPr>
            <w:tcW w:w="3261" w:type="dxa"/>
            <w:vAlign w:val="center"/>
          </w:tcPr>
          <w:p w:rsidR="00457AFA" w:rsidRDefault="00457AFA" w:rsidP="00F8561D">
            <w:pPr>
              <w:jc w:val="center"/>
              <w:rPr>
                <w:rFonts w:ascii="宋体" w:hAnsi="宋体" w:cs="宋体"/>
                <w:color w:val="000000"/>
                <w:kern w:val="0"/>
                <w:szCs w:val="21"/>
              </w:rPr>
            </w:pPr>
            <w:r>
              <w:rPr>
                <w:rFonts w:ascii="宋体" w:hAnsi="宋体" w:cs="宋体" w:hint="eastAsia"/>
                <w:color w:val="000000"/>
                <w:kern w:val="0"/>
                <w:szCs w:val="21"/>
              </w:rPr>
              <w:t>企业经营场所</w:t>
            </w:r>
          </w:p>
          <w:p w:rsidR="00457AFA" w:rsidRDefault="00457AFA" w:rsidP="00F8561D">
            <w:pPr>
              <w:jc w:val="center"/>
              <w:rPr>
                <w:rFonts w:ascii="宋体" w:hAnsi="宋体" w:cs="宋体"/>
                <w:color w:val="000000"/>
                <w:kern w:val="0"/>
                <w:szCs w:val="21"/>
              </w:rPr>
            </w:pPr>
            <w:r>
              <w:rPr>
                <w:rFonts w:ascii="宋体" w:hAnsi="宋体" w:cs="宋体" w:hint="eastAsia"/>
                <w:color w:val="000000"/>
                <w:kern w:val="0"/>
                <w:szCs w:val="21"/>
              </w:rPr>
              <w:t>（2分）</w:t>
            </w:r>
          </w:p>
        </w:tc>
        <w:tc>
          <w:tcPr>
            <w:tcW w:w="4536" w:type="dxa"/>
            <w:vAlign w:val="center"/>
          </w:tcPr>
          <w:p w:rsidR="00457AFA" w:rsidRDefault="00457AFA" w:rsidP="00F8561D">
            <w:pPr>
              <w:rPr>
                <w:szCs w:val="21"/>
              </w:rPr>
            </w:pPr>
            <w:r>
              <w:rPr>
                <w:rFonts w:hint="eastAsia"/>
                <w:szCs w:val="21"/>
              </w:rPr>
              <w:t>企业具有固定的办公场所计</w:t>
            </w:r>
            <w:r>
              <w:rPr>
                <w:rFonts w:hint="eastAsia"/>
                <w:szCs w:val="21"/>
              </w:rPr>
              <w:t>2</w:t>
            </w:r>
            <w:r>
              <w:rPr>
                <w:rFonts w:hint="eastAsia"/>
                <w:szCs w:val="21"/>
              </w:rPr>
              <w:t>分。</w:t>
            </w:r>
          </w:p>
        </w:tc>
        <w:tc>
          <w:tcPr>
            <w:tcW w:w="3543" w:type="dxa"/>
            <w:vAlign w:val="center"/>
          </w:tcPr>
          <w:p w:rsidR="00457AFA" w:rsidRDefault="00457AFA" w:rsidP="00F8561D">
            <w:pPr>
              <w:rPr>
                <w:szCs w:val="21"/>
              </w:rPr>
            </w:pPr>
            <w:r>
              <w:rPr>
                <w:rFonts w:hint="eastAsia"/>
                <w:szCs w:val="21"/>
              </w:rPr>
              <w:t>房产证或房屋租赁合同。</w:t>
            </w:r>
          </w:p>
        </w:tc>
        <w:tc>
          <w:tcPr>
            <w:tcW w:w="709" w:type="dxa"/>
          </w:tcPr>
          <w:p w:rsidR="00457AFA" w:rsidRDefault="00457AFA" w:rsidP="00F8561D">
            <w:pPr>
              <w:rPr>
                <w:szCs w:val="21"/>
              </w:rPr>
            </w:pPr>
          </w:p>
        </w:tc>
      </w:tr>
      <w:tr w:rsidR="00457AFA" w:rsidTr="00457AFA">
        <w:trPr>
          <w:trHeight w:val="1495"/>
        </w:trPr>
        <w:tc>
          <w:tcPr>
            <w:tcW w:w="426" w:type="dxa"/>
            <w:vMerge w:val="restart"/>
            <w:vAlign w:val="center"/>
          </w:tcPr>
          <w:p w:rsidR="00457AFA" w:rsidRDefault="00457AFA" w:rsidP="00F8561D">
            <w:pPr>
              <w:rPr>
                <w:szCs w:val="21"/>
              </w:rPr>
            </w:pPr>
          </w:p>
          <w:p w:rsidR="00457AFA" w:rsidRPr="00DC0776" w:rsidRDefault="00457AFA" w:rsidP="00F8561D">
            <w:pPr>
              <w:rPr>
                <w:b/>
                <w:szCs w:val="21"/>
              </w:rPr>
            </w:pPr>
            <w:r w:rsidRPr="00DC0776">
              <w:rPr>
                <w:rFonts w:hint="eastAsia"/>
                <w:b/>
                <w:szCs w:val="21"/>
              </w:rPr>
              <w:t>一、企业综合素质评价</w:t>
            </w:r>
          </w:p>
        </w:tc>
        <w:tc>
          <w:tcPr>
            <w:tcW w:w="540" w:type="dxa"/>
            <w:vMerge w:val="restart"/>
            <w:vAlign w:val="center"/>
          </w:tcPr>
          <w:p w:rsidR="00457AFA" w:rsidRDefault="00457AFA" w:rsidP="00F8561D">
            <w:pPr>
              <w:rPr>
                <w:szCs w:val="21"/>
              </w:rPr>
            </w:pPr>
            <w:r>
              <w:rPr>
                <w:rFonts w:hint="eastAsia"/>
                <w:szCs w:val="21"/>
              </w:rPr>
              <w:t>2</w:t>
            </w:r>
          </w:p>
        </w:tc>
        <w:tc>
          <w:tcPr>
            <w:tcW w:w="1586" w:type="dxa"/>
            <w:vMerge w:val="restart"/>
            <w:vAlign w:val="center"/>
          </w:tcPr>
          <w:p w:rsidR="00457AFA" w:rsidRDefault="00457AFA" w:rsidP="00F8561D">
            <w:pPr>
              <w:rPr>
                <w:szCs w:val="21"/>
              </w:rPr>
            </w:pPr>
            <w:r>
              <w:rPr>
                <w:rFonts w:hint="eastAsia"/>
                <w:szCs w:val="21"/>
              </w:rPr>
              <w:t>人员素质</w:t>
            </w:r>
            <w:r>
              <w:rPr>
                <w:rFonts w:hint="eastAsia"/>
                <w:szCs w:val="21"/>
              </w:rPr>
              <w:t>40</w:t>
            </w:r>
            <w:r>
              <w:rPr>
                <w:rFonts w:hint="eastAsia"/>
                <w:szCs w:val="21"/>
              </w:rPr>
              <w:t>分</w:t>
            </w:r>
          </w:p>
        </w:tc>
        <w:tc>
          <w:tcPr>
            <w:tcW w:w="3261" w:type="dxa"/>
            <w:vAlign w:val="center"/>
          </w:tcPr>
          <w:p w:rsidR="00457AFA" w:rsidRDefault="00457AFA" w:rsidP="00F8561D">
            <w:pPr>
              <w:jc w:val="center"/>
              <w:rPr>
                <w:rFonts w:ascii="宋体" w:hAnsi="宋体" w:cs="宋体"/>
                <w:color w:val="000000"/>
                <w:kern w:val="0"/>
                <w:szCs w:val="21"/>
              </w:rPr>
            </w:pPr>
            <w:r>
              <w:rPr>
                <w:rFonts w:ascii="宋体" w:hAnsi="宋体" w:cs="宋体" w:hint="eastAsia"/>
                <w:color w:val="000000"/>
                <w:kern w:val="0"/>
                <w:szCs w:val="21"/>
              </w:rPr>
              <w:t>企业技术负责人资历</w:t>
            </w:r>
          </w:p>
          <w:p w:rsidR="00457AFA" w:rsidRDefault="00457AFA" w:rsidP="00F8561D">
            <w:pPr>
              <w:jc w:val="center"/>
              <w:rPr>
                <w:rFonts w:ascii="宋体" w:hAnsi="宋体" w:cs="宋体"/>
                <w:color w:val="000000"/>
                <w:kern w:val="0"/>
                <w:szCs w:val="21"/>
              </w:rPr>
            </w:pPr>
            <w:r>
              <w:rPr>
                <w:rFonts w:ascii="宋体" w:hAnsi="宋体" w:cs="宋体" w:hint="eastAsia"/>
                <w:color w:val="000000"/>
                <w:kern w:val="0"/>
                <w:szCs w:val="21"/>
              </w:rPr>
              <w:t>（4分）</w:t>
            </w:r>
          </w:p>
        </w:tc>
        <w:tc>
          <w:tcPr>
            <w:tcW w:w="4536" w:type="dxa"/>
            <w:vAlign w:val="center"/>
          </w:tcPr>
          <w:p w:rsidR="00457AFA" w:rsidRDefault="00457AFA" w:rsidP="00F8561D">
            <w:pPr>
              <w:rPr>
                <w:szCs w:val="21"/>
              </w:rPr>
            </w:pPr>
            <w:r>
              <w:rPr>
                <w:rFonts w:hint="eastAsia"/>
                <w:szCs w:val="21"/>
              </w:rPr>
              <w:t>企业技术负责人具有工程类初级职称的计</w:t>
            </w:r>
            <w:r>
              <w:rPr>
                <w:rFonts w:hint="eastAsia"/>
                <w:szCs w:val="21"/>
              </w:rPr>
              <w:t>2</w:t>
            </w:r>
            <w:r>
              <w:rPr>
                <w:rFonts w:hint="eastAsia"/>
                <w:szCs w:val="21"/>
              </w:rPr>
              <w:t>分；企业技术负责人具有工程类中级职称的计</w:t>
            </w:r>
            <w:r>
              <w:rPr>
                <w:rFonts w:hint="eastAsia"/>
                <w:szCs w:val="21"/>
              </w:rPr>
              <w:t>3</w:t>
            </w:r>
            <w:r>
              <w:rPr>
                <w:rFonts w:hint="eastAsia"/>
                <w:szCs w:val="21"/>
              </w:rPr>
              <w:t>分；企业技术负责人具有高级职称的计</w:t>
            </w:r>
            <w:r>
              <w:rPr>
                <w:rFonts w:hint="eastAsia"/>
                <w:szCs w:val="21"/>
              </w:rPr>
              <w:t>4</w:t>
            </w:r>
            <w:r>
              <w:rPr>
                <w:rFonts w:hint="eastAsia"/>
                <w:szCs w:val="21"/>
              </w:rPr>
              <w:t>分。</w:t>
            </w:r>
          </w:p>
        </w:tc>
        <w:tc>
          <w:tcPr>
            <w:tcW w:w="3543" w:type="dxa"/>
            <w:vAlign w:val="center"/>
          </w:tcPr>
          <w:p w:rsidR="00457AFA" w:rsidRDefault="00457AFA" w:rsidP="00F8561D">
            <w:pPr>
              <w:rPr>
                <w:szCs w:val="21"/>
              </w:rPr>
            </w:pPr>
            <w:r>
              <w:rPr>
                <w:rFonts w:hint="eastAsia"/>
                <w:szCs w:val="21"/>
              </w:rPr>
              <w:t>提供相关人员劳动合同、职称证书。</w:t>
            </w:r>
          </w:p>
          <w:p w:rsidR="00457AFA" w:rsidRDefault="00457AFA" w:rsidP="00F8561D">
            <w:pPr>
              <w:rPr>
                <w:szCs w:val="21"/>
              </w:rPr>
            </w:pPr>
            <w:r>
              <w:rPr>
                <w:rFonts w:hint="eastAsia"/>
                <w:szCs w:val="21"/>
              </w:rPr>
              <w:t>（提供原件及复印件）</w:t>
            </w:r>
          </w:p>
        </w:tc>
        <w:tc>
          <w:tcPr>
            <w:tcW w:w="709" w:type="dxa"/>
          </w:tcPr>
          <w:p w:rsidR="00457AFA" w:rsidRDefault="00457AFA" w:rsidP="00F8561D">
            <w:pPr>
              <w:rPr>
                <w:szCs w:val="21"/>
              </w:rPr>
            </w:pPr>
          </w:p>
        </w:tc>
      </w:tr>
      <w:tr w:rsidR="00457AFA" w:rsidTr="00457AFA">
        <w:trPr>
          <w:trHeight w:val="1666"/>
        </w:trPr>
        <w:tc>
          <w:tcPr>
            <w:tcW w:w="426" w:type="dxa"/>
            <w:vMerge/>
            <w:vAlign w:val="center"/>
          </w:tcPr>
          <w:p w:rsidR="00457AFA" w:rsidRDefault="00457AFA" w:rsidP="00F8561D">
            <w:pPr>
              <w:rPr>
                <w:szCs w:val="21"/>
              </w:rPr>
            </w:pPr>
          </w:p>
        </w:tc>
        <w:tc>
          <w:tcPr>
            <w:tcW w:w="540" w:type="dxa"/>
            <w:vMerge/>
            <w:vAlign w:val="center"/>
          </w:tcPr>
          <w:p w:rsidR="00457AFA" w:rsidRDefault="00457AFA" w:rsidP="00F8561D">
            <w:pPr>
              <w:rPr>
                <w:szCs w:val="21"/>
              </w:rPr>
            </w:pPr>
          </w:p>
        </w:tc>
        <w:tc>
          <w:tcPr>
            <w:tcW w:w="1586" w:type="dxa"/>
            <w:vMerge/>
            <w:vAlign w:val="center"/>
          </w:tcPr>
          <w:p w:rsidR="00457AFA" w:rsidRDefault="00457AFA" w:rsidP="00F8561D">
            <w:pPr>
              <w:rPr>
                <w:szCs w:val="21"/>
              </w:rPr>
            </w:pPr>
          </w:p>
        </w:tc>
        <w:tc>
          <w:tcPr>
            <w:tcW w:w="3261" w:type="dxa"/>
            <w:vAlign w:val="center"/>
          </w:tcPr>
          <w:p w:rsidR="00457AFA" w:rsidRDefault="00457AFA" w:rsidP="00F8561D">
            <w:pPr>
              <w:jc w:val="center"/>
              <w:rPr>
                <w:rFonts w:ascii="宋体" w:hAnsi="宋体" w:cs="宋体"/>
                <w:color w:val="000000"/>
                <w:kern w:val="0"/>
                <w:szCs w:val="21"/>
              </w:rPr>
            </w:pPr>
            <w:r>
              <w:rPr>
                <w:rFonts w:ascii="宋体" w:hAnsi="宋体" w:cs="宋体" w:hint="eastAsia"/>
                <w:color w:val="000000"/>
                <w:kern w:val="0"/>
                <w:szCs w:val="21"/>
              </w:rPr>
              <w:t>管理人员结构</w:t>
            </w:r>
          </w:p>
          <w:p w:rsidR="00457AFA" w:rsidRDefault="00457AFA" w:rsidP="00F8561D">
            <w:pPr>
              <w:jc w:val="center"/>
              <w:rPr>
                <w:rFonts w:ascii="宋体" w:hAnsi="宋体" w:cs="宋体"/>
                <w:color w:val="000000"/>
                <w:kern w:val="0"/>
                <w:szCs w:val="21"/>
              </w:rPr>
            </w:pPr>
            <w:r>
              <w:rPr>
                <w:rFonts w:ascii="宋体" w:hAnsi="宋体" w:cs="宋体" w:hint="eastAsia"/>
                <w:color w:val="000000"/>
                <w:kern w:val="0"/>
                <w:szCs w:val="21"/>
              </w:rPr>
              <w:t>（7分）</w:t>
            </w:r>
          </w:p>
        </w:tc>
        <w:tc>
          <w:tcPr>
            <w:tcW w:w="4536" w:type="dxa"/>
            <w:vAlign w:val="center"/>
          </w:tcPr>
          <w:p w:rsidR="00457AFA" w:rsidRDefault="00457AFA" w:rsidP="00F8561D">
            <w:pPr>
              <w:rPr>
                <w:szCs w:val="21"/>
              </w:rPr>
            </w:pPr>
            <w:r>
              <w:rPr>
                <w:rFonts w:hint="eastAsia"/>
                <w:szCs w:val="21"/>
              </w:rPr>
              <w:t>企业具有专科以上学历或工程类职称的工程技术和经营管理人员、设计师不少于</w:t>
            </w:r>
            <w:r>
              <w:rPr>
                <w:rFonts w:hint="eastAsia"/>
                <w:szCs w:val="21"/>
              </w:rPr>
              <w:t>5</w:t>
            </w:r>
            <w:r>
              <w:rPr>
                <w:rFonts w:hint="eastAsia"/>
                <w:szCs w:val="21"/>
              </w:rPr>
              <w:t>人计基本分</w:t>
            </w:r>
            <w:r>
              <w:rPr>
                <w:rFonts w:hint="eastAsia"/>
                <w:szCs w:val="21"/>
              </w:rPr>
              <w:t>5</w:t>
            </w:r>
            <w:r>
              <w:rPr>
                <w:rFonts w:hint="eastAsia"/>
                <w:szCs w:val="21"/>
              </w:rPr>
              <w:t>分，在此基础上，每少一人扣</w:t>
            </w:r>
            <w:r>
              <w:rPr>
                <w:rFonts w:hint="eastAsia"/>
                <w:szCs w:val="21"/>
              </w:rPr>
              <w:t>1</w:t>
            </w:r>
            <w:r>
              <w:rPr>
                <w:rFonts w:hint="eastAsia"/>
                <w:szCs w:val="21"/>
              </w:rPr>
              <w:t>分，得分上线不超过</w:t>
            </w:r>
            <w:r>
              <w:rPr>
                <w:rFonts w:hint="eastAsia"/>
                <w:szCs w:val="21"/>
              </w:rPr>
              <w:t>7</w:t>
            </w:r>
            <w:r>
              <w:rPr>
                <w:rFonts w:hint="eastAsia"/>
                <w:szCs w:val="21"/>
              </w:rPr>
              <w:t>分。</w:t>
            </w:r>
          </w:p>
        </w:tc>
        <w:tc>
          <w:tcPr>
            <w:tcW w:w="3543" w:type="dxa"/>
            <w:vAlign w:val="center"/>
          </w:tcPr>
          <w:p w:rsidR="00457AFA" w:rsidRDefault="00457AFA" w:rsidP="00F8561D">
            <w:pPr>
              <w:rPr>
                <w:szCs w:val="21"/>
              </w:rPr>
            </w:pPr>
            <w:r>
              <w:rPr>
                <w:rFonts w:hint="eastAsia"/>
                <w:szCs w:val="21"/>
              </w:rPr>
              <w:t>提供相关人员花名册、劳动合同、职称证书、学历证书。</w:t>
            </w:r>
          </w:p>
          <w:p w:rsidR="00457AFA" w:rsidRDefault="00457AFA" w:rsidP="00F8561D">
            <w:pPr>
              <w:rPr>
                <w:szCs w:val="21"/>
              </w:rPr>
            </w:pPr>
            <w:r>
              <w:rPr>
                <w:rFonts w:hint="eastAsia"/>
                <w:szCs w:val="21"/>
              </w:rPr>
              <w:t>（需提供原件及复印件）</w:t>
            </w:r>
          </w:p>
        </w:tc>
        <w:tc>
          <w:tcPr>
            <w:tcW w:w="709" w:type="dxa"/>
          </w:tcPr>
          <w:p w:rsidR="00457AFA" w:rsidRDefault="00457AFA" w:rsidP="00F8561D">
            <w:pPr>
              <w:rPr>
                <w:szCs w:val="21"/>
              </w:rPr>
            </w:pPr>
          </w:p>
        </w:tc>
      </w:tr>
      <w:tr w:rsidR="00457AFA" w:rsidTr="00457AFA">
        <w:trPr>
          <w:trHeight w:val="1746"/>
        </w:trPr>
        <w:tc>
          <w:tcPr>
            <w:tcW w:w="426" w:type="dxa"/>
            <w:vMerge/>
            <w:vAlign w:val="center"/>
          </w:tcPr>
          <w:p w:rsidR="00457AFA" w:rsidRDefault="00457AFA" w:rsidP="00F8561D">
            <w:pPr>
              <w:rPr>
                <w:szCs w:val="21"/>
              </w:rPr>
            </w:pPr>
          </w:p>
        </w:tc>
        <w:tc>
          <w:tcPr>
            <w:tcW w:w="540" w:type="dxa"/>
            <w:vMerge/>
            <w:vAlign w:val="center"/>
          </w:tcPr>
          <w:p w:rsidR="00457AFA" w:rsidRDefault="00457AFA" w:rsidP="00F8561D">
            <w:pPr>
              <w:rPr>
                <w:szCs w:val="21"/>
              </w:rPr>
            </w:pPr>
          </w:p>
        </w:tc>
        <w:tc>
          <w:tcPr>
            <w:tcW w:w="1586" w:type="dxa"/>
            <w:vMerge/>
            <w:vAlign w:val="center"/>
          </w:tcPr>
          <w:p w:rsidR="00457AFA" w:rsidRDefault="00457AFA" w:rsidP="00F8561D">
            <w:pPr>
              <w:rPr>
                <w:szCs w:val="21"/>
              </w:rPr>
            </w:pPr>
          </w:p>
        </w:tc>
        <w:tc>
          <w:tcPr>
            <w:tcW w:w="3261" w:type="dxa"/>
            <w:vAlign w:val="center"/>
          </w:tcPr>
          <w:p w:rsidR="00457AFA" w:rsidRDefault="00457AFA" w:rsidP="00F8561D">
            <w:pPr>
              <w:jc w:val="center"/>
              <w:rPr>
                <w:rFonts w:ascii="宋体" w:hAnsi="宋体" w:cs="宋体"/>
                <w:color w:val="000000"/>
                <w:kern w:val="0"/>
                <w:szCs w:val="21"/>
              </w:rPr>
            </w:pPr>
            <w:r>
              <w:rPr>
                <w:rFonts w:ascii="宋体" w:hAnsi="宋体" w:cs="宋体" w:hint="eastAsia"/>
                <w:color w:val="000000"/>
                <w:kern w:val="0"/>
                <w:szCs w:val="21"/>
              </w:rPr>
              <w:t>项目负责人</w:t>
            </w:r>
          </w:p>
          <w:p w:rsidR="00457AFA" w:rsidRDefault="00457AFA" w:rsidP="00F8561D">
            <w:pPr>
              <w:jc w:val="center"/>
              <w:rPr>
                <w:rFonts w:ascii="宋体" w:hAnsi="宋体" w:cs="宋体"/>
                <w:color w:val="000000"/>
                <w:kern w:val="0"/>
                <w:szCs w:val="21"/>
              </w:rPr>
            </w:pPr>
            <w:r>
              <w:rPr>
                <w:rFonts w:ascii="宋体" w:hAnsi="宋体" w:cs="宋体" w:hint="eastAsia"/>
                <w:color w:val="000000"/>
                <w:kern w:val="0"/>
                <w:szCs w:val="21"/>
              </w:rPr>
              <w:t>（6分）</w:t>
            </w:r>
          </w:p>
        </w:tc>
        <w:tc>
          <w:tcPr>
            <w:tcW w:w="4536" w:type="dxa"/>
            <w:vAlign w:val="center"/>
          </w:tcPr>
          <w:p w:rsidR="00457AFA" w:rsidRDefault="00457AFA" w:rsidP="00F8561D">
            <w:pPr>
              <w:rPr>
                <w:szCs w:val="21"/>
              </w:rPr>
            </w:pPr>
            <w:r>
              <w:rPr>
                <w:rFonts w:hint="eastAsia"/>
                <w:szCs w:val="21"/>
              </w:rPr>
              <w:t>企业具有中级职称（或以上）或二级建造师（或以上），每增加一人加</w:t>
            </w:r>
            <w:r>
              <w:rPr>
                <w:rFonts w:hint="eastAsia"/>
                <w:szCs w:val="21"/>
              </w:rPr>
              <w:t>2</w:t>
            </w:r>
            <w:r>
              <w:rPr>
                <w:rFonts w:hint="eastAsia"/>
                <w:szCs w:val="21"/>
              </w:rPr>
              <w:t>分，得分不超过</w:t>
            </w:r>
            <w:r>
              <w:rPr>
                <w:rFonts w:hint="eastAsia"/>
                <w:szCs w:val="21"/>
              </w:rPr>
              <w:t>6</w:t>
            </w:r>
            <w:r>
              <w:rPr>
                <w:rFonts w:hint="eastAsia"/>
                <w:szCs w:val="21"/>
              </w:rPr>
              <w:t>分</w:t>
            </w:r>
          </w:p>
        </w:tc>
        <w:tc>
          <w:tcPr>
            <w:tcW w:w="3543" w:type="dxa"/>
            <w:vAlign w:val="center"/>
          </w:tcPr>
          <w:p w:rsidR="00457AFA" w:rsidRDefault="00457AFA" w:rsidP="00F8561D">
            <w:pPr>
              <w:rPr>
                <w:szCs w:val="21"/>
              </w:rPr>
            </w:pPr>
            <w:r>
              <w:rPr>
                <w:rFonts w:hint="eastAsia"/>
                <w:szCs w:val="21"/>
              </w:rPr>
              <w:t>提供相关人员花名册、劳动合同、职称证书、学历证书。</w:t>
            </w:r>
          </w:p>
          <w:p w:rsidR="00457AFA" w:rsidRDefault="00457AFA" w:rsidP="00F8561D">
            <w:pPr>
              <w:rPr>
                <w:szCs w:val="21"/>
              </w:rPr>
            </w:pPr>
            <w:r>
              <w:rPr>
                <w:rFonts w:hint="eastAsia"/>
                <w:szCs w:val="21"/>
              </w:rPr>
              <w:t>（需提供原件及复印件）</w:t>
            </w:r>
          </w:p>
        </w:tc>
        <w:tc>
          <w:tcPr>
            <w:tcW w:w="709" w:type="dxa"/>
          </w:tcPr>
          <w:p w:rsidR="00457AFA" w:rsidRDefault="00457AFA" w:rsidP="00F8561D">
            <w:pPr>
              <w:rPr>
                <w:szCs w:val="21"/>
              </w:rPr>
            </w:pPr>
          </w:p>
        </w:tc>
      </w:tr>
      <w:tr w:rsidR="00457AFA" w:rsidTr="00457AFA">
        <w:trPr>
          <w:trHeight w:val="1677"/>
        </w:trPr>
        <w:tc>
          <w:tcPr>
            <w:tcW w:w="426" w:type="dxa"/>
            <w:vMerge/>
            <w:vAlign w:val="center"/>
          </w:tcPr>
          <w:p w:rsidR="00457AFA" w:rsidRDefault="00457AFA" w:rsidP="00F8561D">
            <w:pPr>
              <w:rPr>
                <w:szCs w:val="21"/>
              </w:rPr>
            </w:pPr>
          </w:p>
        </w:tc>
        <w:tc>
          <w:tcPr>
            <w:tcW w:w="540" w:type="dxa"/>
            <w:vMerge/>
            <w:vAlign w:val="center"/>
          </w:tcPr>
          <w:p w:rsidR="00457AFA" w:rsidRDefault="00457AFA" w:rsidP="00F8561D">
            <w:pPr>
              <w:rPr>
                <w:szCs w:val="21"/>
              </w:rPr>
            </w:pPr>
          </w:p>
        </w:tc>
        <w:tc>
          <w:tcPr>
            <w:tcW w:w="1586" w:type="dxa"/>
            <w:vMerge/>
            <w:vAlign w:val="center"/>
          </w:tcPr>
          <w:p w:rsidR="00457AFA" w:rsidRDefault="00457AFA" w:rsidP="00F8561D">
            <w:pPr>
              <w:rPr>
                <w:szCs w:val="21"/>
              </w:rPr>
            </w:pPr>
          </w:p>
        </w:tc>
        <w:tc>
          <w:tcPr>
            <w:tcW w:w="3261" w:type="dxa"/>
            <w:vAlign w:val="center"/>
          </w:tcPr>
          <w:p w:rsidR="00457AFA" w:rsidRDefault="00457AFA" w:rsidP="00F8561D">
            <w:pPr>
              <w:jc w:val="center"/>
              <w:rPr>
                <w:rFonts w:ascii="宋体" w:hAnsi="宋体" w:cs="宋体"/>
                <w:color w:val="000000"/>
                <w:kern w:val="0"/>
                <w:szCs w:val="21"/>
              </w:rPr>
            </w:pPr>
            <w:r>
              <w:rPr>
                <w:rFonts w:ascii="宋体" w:hAnsi="宋体" w:cs="宋体" w:hint="eastAsia"/>
                <w:color w:val="000000"/>
                <w:kern w:val="0"/>
                <w:szCs w:val="21"/>
              </w:rPr>
              <w:t>特种作业人员</w:t>
            </w:r>
          </w:p>
          <w:p w:rsidR="00457AFA" w:rsidRDefault="00457AFA" w:rsidP="00F8561D">
            <w:pPr>
              <w:jc w:val="center"/>
              <w:rPr>
                <w:rFonts w:ascii="宋体" w:hAnsi="宋体" w:cs="宋体"/>
                <w:color w:val="000000"/>
                <w:kern w:val="0"/>
                <w:szCs w:val="21"/>
              </w:rPr>
            </w:pPr>
            <w:r>
              <w:rPr>
                <w:rFonts w:ascii="宋体" w:hAnsi="宋体" w:cs="宋体" w:hint="eastAsia"/>
                <w:color w:val="000000"/>
                <w:kern w:val="0"/>
                <w:szCs w:val="21"/>
              </w:rPr>
              <w:t>（18分）</w:t>
            </w:r>
          </w:p>
        </w:tc>
        <w:tc>
          <w:tcPr>
            <w:tcW w:w="4536" w:type="dxa"/>
            <w:vAlign w:val="center"/>
          </w:tcPr>
          <w:p w:rsidR="00457AFA" w:rsidRDefault="00457AFA" w:rsidP="00F8561D">
            <w:pPr>
              <w:rPr>
                <w:szCs w:val="21"/>
              </w:rPr>
            </w:pPr>
            <w:r>
              <w:rPr>
                <w:rFonts w:hint="eastAsia"/>
                <w:szCs w:val="21"/>
              </w:rPr>
              <w:t>企业具有持证上岗木工、瓦工、油漆工、电工、水暖工各不少于</w:t>
            </w:r>
            <w:r>
              <w:rPr>
                <w:rFonts w:hint="eastAsia"/>
                <w:szCs w:val="21"/>
              </w:rPr>
              <w:t>2</w:t>
            </w:r>
            <w:r>
              <w:rPr>
                <w:rFonts w:hint="eastAsia"/>
                <w:szCs w:val="21"/>
              </w:rPr>
              <w:t>人计基本分</w:t>
            </w:r>
            <w:r>
              <w:rPr>
                <w:rFonts w:hint="eastAsia"/>
                <w:szCs w:val="21"/>
              </w:rPr>
              <w:t>10</w:t>
            </w:r>
            <w:r>
              <w:rPr>
                <w:rFonts w:hint="eastAsia"/>
                <w:szCs w:val="21"/>
              </w:rPr>
              <w:t>分，每增加一名具有相应从业资格的工人加</w:t>
            </w:r>
            <w:r>
              <w:rPr>
                <w:rFonts w:hint="eastAsia"/>
                <w:szCs w:val="21"/>
              </w:rPr>
              <w:t>2</w:t>
            </w:r>
            <w:r>
              <w:rPr>
                <w:rFonts w:hint="eastAsia"/>
                <w:szCs w:val="21"/>
              </w:rPr>
              <w:t>分。得分上限不超过</w:t>
            </w:r>
            <w:r>
              <w:rPr>
                <w:rFonts w:hint="eastAsia"/>
                <w:szCs w:val="21"/>
              </w:rPr>
              <w:t>18</w:t>
            </w:r>
            <w:r>
              <w:rPr>
                <w:rFonts w:hint="eastAsia"/>
                <w:szCs w:val="21"/>
              </w:rPr>
              <w:t>分</w:t>
            </w:r>
            <w:r>
              <w:rPr>
                <w:rFonts w:hint="eastAsia"/>
                <w:szCs w:val="21"/>
              </w:rPr>
              <w:t>.</w:t>
            </w:r>
          </w:p>
        </w:tc>
        <w:tc>
          <w:tcPr>
            <w:tcW w:w="3543" w:type="dxa"/>
            <w:vAlign w:val="center"/>
          </w:tcPr>
          <w:p w:rsidR="00457AFA" w:rsidRDefault="00457AFA" w:rsidP="00F8561D">
            <w:pPr>
              <w:rPr>
                <w:szCs w:val="21"/>
              </w:rPr>
            </w:pPr>
            <w:r>
              <w:rPr>
                <w:rFonts w:hint="eastAsia"/>
                <w:szCs w:val="21"/>
              </w:rPr>
              <w:t>提供相关人员花名册、社保证明、劳动合同、岗位技能证书。</w:t>
            </w:r>
          </w:p>
          <w:p w:rsidR="00457AFA" w:rsidRDefault="00457AFA" w:rsidP="00F8561D">
            <w:pPr>
              <w:rPr>
                <w:szCs w:val="21"/>
              </w:rPr>
            </w:pPr>
            <w:r>
              <w:rPr>
                <w:rFonts w:hint="eastAsia"/>
                <w:szCs w:val="21"/>
              </w:rPr>
              <w:t>（提供原件及复印件）</w:t>
            </w:r>
          </w:p>
        </w:tc>
        <w:tc>
          <w:tcPr>
            <w:tcW w:w="709" w:type="dxa"/>
          </w:tcPr>
          <w:p w:rsidR="00457AFA" w:rsidRDefault="00457AFA" w:rsidP="00F8561D">
            <w:pPr>
              <w:rPr>
                <w:szCs w:val="21"/>
              </w:rPr>
            </w:pPr>
          </w:p>
        </w:tc>
      </w:tr>
      <w:tr w:rsidR="00457AFA" w:rsidTr="00457AFA">
        <w:trPr>
          <w:trHeight w:val="1788"/>
        </w:trPr>
        <w:tc>
          <w:tcPr>
            <w:tcW w:w="426" w:type="dxa"/>
            <w:vMerge/>
            <w:vAlign w:val="center"/>
          </w:tcPr>
          <w:p w:rsidR="00457AFA" w:rsidRDefault="00457AFA" w:rsidP="00F8561D">
            <w:pPr>
              <w:rPr>
                <w:szCs w:val="21"/>
              </w:rPr>
            </w:pPr>
          </w:p>
        </w:tc>
        <w:tc>
          <w:tcPr>
            <w:tcW w:w="540" w:type="dxa"/>
            <w:vMerge/>
            <w:vAlign w:val="center"/>
          </w:tcPr>
          <w:p w:rsidR="00457AFA" w:rsidRDefault="00457AFA" w:rsidP="00F8561D">
            <w:pPr>
              <w:rPr>
                <w:szCs w:val="21"/>
              </w:rPr>
            </w:pPr>
          </w:p>
        </w:tc>
        <w:tc>
          <w:tcPr>
            <w:tcW w:w="1586" w:type="dxa"/>
            <w:vMerge/>
            <w:vAlign w:val="center"/>
          </w:tcPr>
          <w:p w:rsidR="00457AFA" w:rsidRDefault="00457AFA" w:rsidP="00F8561D">
            <w:pPr>
              <w:rPr>
                <w:szCs w:val="21"/>
              </w:rPr>
            </w:pPr>
          </w:p>
        </w:tc>
        <w:tc>
          <w:tcPr>
            <w:tcW w:w="3261" w:type="dxa"/>
            <w:vAlign w:val="center"/>
          </w:tcPr>
          <w:p w:rsidR="00457AFA" w:rsidRDefault="00457AFA" w:rsidP="00F8561D">
            <w:pPr>
              <w:jc w:val="center"/>
              <w:rPr>
                <w:rFonts w:ascii="宋体" w:hAnsi="宋体" w:cs="宋体"/>
                <w:color w:val="000000"/>
                <w:kern w:val="0"/>
                <w:szCs w:val="21"/>
              </w:rPr>
            </w:pPr>
            <w:r>
              <w:rPr>
                <w:rFonts w:ascii="宋体" w:hAnsi="宋体" w:cs="宋体" w:hint="eastAsia"/>
                <w:color w:val="000000"/>
                <w:kern w:val="0"/>
                <w:szCs w:val="21"/>
              </w:rPr>
              <w:t>职工社保缴纳情况</w:t>
            </w:r>
          </w:p>
          <w:p w:rsidR="00457AFA" w:rsidRDefault="00457AFA" w:rsidP="00F8561D">
            <w:pPr>
              <w:jc w:val="center"/>
              <w:rPr>
                <w:rFonts w:ascii="宋体" w:hAnsi="宋体" w:cs="宋体"/>
                <w:color w:val="000000"/>
                <w:kern w:val="0"/>
                <w:szCs w:val="21"/>
              </w:rPr>
            </w:pPr>
            <w:r>
              <w:rPr>
                <w:rFonts w:ascii="宋体" w:hAnsi="宋体" w:cs="宋体" w:hint="eastAsia"/>
                <w:color w:val="000000"/>
                <w:kern w:val="0"/>
                <w:szCs w:val="21"/>
              </w:rPr>
              <w:t>（5分）</w:t>
            </w:r>
          </w:p>
        </w:tc>
        <w:tc>
          <w:tcPr>
            <w:tcW w:w="4536" w:type="dxa"/>
            <w:vAlign w:val="center"/>
          </w:tcPr>
          <w:p w:rsidR="00457AFA" w:rsidRDefault="00457AFA" w:rsidP="00F8561D">
            <w:pPr>
              <w:rPr>
                <w:szCs w:val="21"/>
              </w:rPr>
            </w:pPr>
            <w:r>
              <w:rPr>
                <w:rFonts w:hint="eastAsia"/>
                <w:szCs w:val="21"/>
              </w:rPr>
              <w:t>以上企业提供人员社保缴纳达</w:t>
            </w:r>
            <w:r>
              <w:rPr>
                <w:rFonts w:hint="eastAsia"/>
                <w:szCs w:val="21"/>
              </w:rPr>
              <w:t>80%</w:t>
            </w:r>
            <w:r>
              <w:rPr>
                <w:rFonts w:hint="eastAsia"/>
                <w:szCs w:val="21"/>
              </w:rPr>
              <w:t>以上得</w:t>
            </w:r>
            <w:r>
              <w:rPr>
                <w:rFonts w:hint="eastAsia"/>
                <w:szCs w:val="21"/>
              </w:rPr>
              <w:t>5</w:t>
            </w:r>
            <w:r>
              <w:rPr>
                <w:rFonts w:hint="eastAsia"/>
                <w:szCs w:val="21"/>
              </w:rPr>
              <w:t>分，每降低</w:t>
            </w:r>
            <w:r>
              <w:rPr>
                <w:rFonts w:hint="eastAsia"/>
                <w:szCs w:val="21"/>
              </w:rPr>
              <w:t>10%</w:t>
            </w:r>
            <w:r>
              <w:rPr>
                <w:rFonts w:hint="eastAsia"/>
                <w:szCs w:val="21"/>
              </w:rPr>
              <w:t>减</w:t>
            </w:r>
            <w:r>
              <w:rPr>
                <w:rFonts w:hint="eastAsia"/>
                <w:szCs w:val="21"/>
              </w:rPr>
              <w:t>0.5</w:t>
            </w:r>
            <w:r>
              <w:rPr>
                <w:rFonts w:hint="eastAsia"/>
                <w:szCs w:val="21"/>
              </w:rPr>
              <w:t>分。</w:t>
            </w:r>
          </w:p>
        </w:tc>
        <w:tc>
          <w:tcPr>
            <w:tcW w:w="3543" w:type="dxa"/>
            <w:vAlign w:val="center"/>
          </w:tcPr>
          <w:p w:rsidR="00457AFA" w:rsidRDefault="00457AFA" w:rsidP="00F8561D">
            <w:pPr>
              <w:rPr>
                <w:szCs w:val="21"/>
              </w:rPr>
            </w:pPr>
            <w:r>
              <w:rPr>
                <w:rFonts w:hint="eastAsia"/>
                <w:szCs w:val="21"/>
              </w:rPr>
              <w:t>提供人员花名册及社保缴纳证明</w:t>
            </w:r>
          </w:p>
          <w:p w:rsidR="00457AFA" w:rsidRDefault="00457AFA" w:rsidP="00F8561D">
            <w:pPr>
              <w:rPr>
                <w:szCs w:val="21"/>
              </w:rPr>
            </w:pPr>
          </w:p>
          <w:p w:rsidR="00457AFA" w:rsidRDefault="00457AFA" w:rsidP="00F8561D">
            <w:pPr>
              <w:rPr>
                <w:szCs w:val="21"/>
              </w:rPr>
            </w:pPr>
            <w:r>
              <w:rPr>
                <w:rFonts w:hint="eastAsia"/>
                <w:szCs w:val="21"/>
              </w:rPr>
              <w:t>（原件及复印件）。</w:t>
            </w:r>
          </w:p>
        </w:tc>
        <w:tc>
          <w:tcPr>
            <w:tcW w:w="709" w:type="dxa"/>
          </w:tcPr>
          <w:p w:rsidR="00457AFA" w:rsidRDefault="00457AFA" w:rsidP="00F8561D">
            <w:pPr>
              <w:rPr>
                <w:szCs w:val="21"/>
              </w:rPr>
            </w:pPr>
          </w:p>
        </w:tc>
      </w:tr>
      <w:tr w:rsidR="00457AFA" w:rsidTr="00457AFA">
        <w:trPr>
          <w:trHeight w:val="300"/>
        </w:trPr>
        <w:tc>
          <w:tcPr>
            <w:tcW w:w="426" w:type="dxa"/>
            <w:vAlign w:val="center"/>
          </w:tcPr>
          <w:p w:rsidR="00457AFA" w:rsidRPr="00DC0776" w:rsidRDefault="00457AFA" w:rsidP="00F8561D">
            <w:pPr>
              <w:jc w:val="center"/>
              <w:rPr>
                <w:b/>
                <w:szCs w:val="21"/>
              </w:rPr>
            </w:pPr>
            <w:r w:rsidRPr="00DC0776">
              <w:rPr>
                <w:rFonts w:hint="eastAsia"/>
                <w:b/>
                <w:szCs w:val="21"/>
              </w:rPr>
              <w:t>项目</w:t>
            </w:r>
          </w:p>
        </w:tc>
        <w:tc>
          <w:tcPr>
            <w:tcW w:w="540" w:type="dxa"/>
            <w:vAlign w:val="center"/>
          </w:tcPr>
          <w:p w:rsidR="00457AFA" w:rsidRPr="00DC0776" w:rsidRDefault="00457AFA" w:rsidP="00F8561D">
            <w:pPr>
              <w:jc w:val="center"/>
              <w:rPr>
                <w:b/>
                <w:szCs w:val="21"/>
              </w:rPr>
            </w:pPr>
            <w:r w:rsidRPr="00DC0776">
              <w:rPr>
                <w:rFonts w:hint="eastAsia"/>
                <w:b/>
                <w:szCs w:val="21"/>
              </w:rPr>
              <w:t>序号</w:t>
            </w:r>
          </w:p>
        </w:tc>
        <w:tc>
          <w:tcPr>
            <w:tcW w:w="1586" w:type="dxa"/>
            <w:vAlign w:val="center"/>
          </w:tcPr>
          <w:p w:rsidR="00457AFA" w:rsidRPr="00DC0776" w:rsidRDefault="00457AFA" w:rsidP="00F8561D">
            <w:pPr>
              <w:jc w:val="center"/>
              <w:rPr>
                <w:b/>
                <w:szCs w:val="21"/>
              </w:rPr>
            </w:pPr>
            <w:r w:rsidRPr="00DC0776">
              <w:rPr>
                <w:rFonts w:hint="eastAsia"/>
                <w:b/>
                <w:szCs w:val="21"/>
              </w:rPr>
              <w:t>评价内容</w:t>
            </w:r>
          </w:p>
        </w:tc>
        <w:tc>
          <w:tcPr>
            <w:tcW w:w="3261" w:type="dxa"/>
            <w:vAlign w:val="center"/>
          </w:tcPr>
          <w:p w:rsidR="00457AFA" w:rsidRPr="00DC0776" w:rsidRDefault="00457AFA" w:rsidP="00F8561D">
            <w:pPr>
              <w:jc w:val="center"/>
              <w:rPr>
                <w:b/>
                <w:szCs w:val="21"/>
              </w:rPr>
            </w:pPr>
            <w:r w:rsidRPr="00DC0776">
              <w:rPr>
                <w:rFonts w:hint="eastAsia"/>
                <w:b/>
                <w:szCs w:val="21"/>
              </w:rPr>
              <w:t>指标名称</w:t>
            </w:r>
          </w:p>
        </w:tc>
        <w:tc>
          <w:tcPr>
            <w:tcW w:w="4536" w:type="dxa"/>
            <w:vAlign w:val="center"/>
          </w:tcPr>
          <w:p w:rsidR="00457AFA" w:rsidRPr="00DC0776" w:rsidRDefault="00457AFA" w:rsidP="00F8561D">
            <w:pPr>
              <w:jc w:val="center"/>
              <w:rPr>
                <w:b/>
                <w:szCs w:val="21"/>
              </w:rPr>
            </w:pPr>
            <w:r w:rsidRPr="00DC0776">
              <w:rPr>
                <w:rFonts w:hint="eastAsia"/>
                <w:b/>
                <w:szCs w:val="21"/>
              </w:rPr>
              <w:t>评价标准及得分</w:t>
            </w:r>
          </w:p>
        </w:tc>
        <w:tc>
          <w:tcPr>
            <w:tcW w:w="3543" w:type="dxa"/>
            <w:vAlign w:val="center"/>
          </w:tcPr>
          <w:p w:rsidR="00457AFA" w:rsidRPr="00DC0776" w:rsidRDefault="00457AFA" w:rsidP="00F8561D">
            <w:pPr>
              <w:jc w:val="center"/>
              <w:rPr>
                <w:b/>
                <w:szCs w:val="21"/>
              </w:rPr>
            </w:pPr>
            <w:r w:rsidRPr="00DC0776">
              <w:rPr>
                <w:rFonts w:hint="eastAsia"/>
                <w:b/>
                <w:szCs w:val="21"/>
              </w:rPr>
              <w:t>提供资料</w:t>
            </w:r>
          </w:p>
        </w:tc>
        <w:tc>
          <w:tcPr>
            <w:tcW w:w="709" w:type="dxa"/>
          </w:tcPr>
          <w:p w:rsidR="00457AFA" w:rsidRPr="00DC0776" w:rsidRDefault="00457AFA" w:rsidP="00F8561D">
            <w:pPr>
              <w:jc w:val="center"/>
              <w:rPr>
                <w:b/>
                <w:szCs w:val="21"/>
              </w:rPr>
            </w:pPr>
          </w:p>
        </w:tc>
      </w:tr>
      <w:tr w:rsidR="00457AFA" w:rsidTr="00457AFA">
        <w:trPr>
          <w:trHeight w:val="1385"/>
        </w:trPr>
        <w:tc>
          <w:tcPr>
            <w:tcW w:w="426" w:type="dxa"/>
            <w:vMerge w:val="restart"/>
            <w:vAlign w:val="center"/>
          </w:tcPr>
          <w:p w:rsidR="00457AFA" w:rsidRDefault="00457AFA" w:rsidP="00F8561D">
            <w:pPr>
              <w:rPr>
                <w:szCs w:val="21"/>
              </w:rPr>
            </w:pPr>
            <w:r w:rsidRPr="00DC0776">
              <w:rPr>
                <w:rFonts w:hint="eastAsia"/>
                <w:b/>
                <w:szCs w:val="21"/>
              </w:rPr>
              <w:t>二、企业经营管理水平</w:t>
            </w:r>
          </w:p>
          <w:p w:rsidR="00457AFA" w:rsidRDefault="00457AFA" w:rsidP="00F8561D">
            <w:pPr>
              <w:rPr>
                <w:szCs w:val="21"/>
              </w:rPr>
            </w:pPr>
          </w:p>
        </w:tc>
        <w:tc>
          <w:tcPr>
            <w:tcW w:w="540" w:type="dxa"/>
            <w:vMerge w:val="restart"/>
            <w:vAlign w:val="center"/>
          </w:tcPr>
          <w:p w:rsidR="00457AFA" w:rsidRDefault="00457AFA" w:rsidP="00F8561D">
            <w:pPr>
              <w:rPr>
                <w:szCs w:val="21"/>
              </w:rPr>
            </w:pPr>
            <w:r>
              <w:rPr>
                <w:rFonts w:hint="eastAsia"/>
                <w:szCs w:val="21"/>
              </w:rPr>
              <w:t>3</w:t>
            </w:r>
          </w:p>
        </w:tc>
        <w:tc>
          <w:tcPr>
            <w:tcW w:w="1586" w:type="dxa"/>
            <w:vMerge w:val="restart"/>
            <w:vAlign w:val="center"/>
          </w:tcPr>
          <w:p w:rsidR="00457AFA" w:rsidRDefault="00457AFA" w:rsidP="00F8561D">
            <w:pPr>
              <w:rPr>
                <w:szCs w:val="21"/>
              </w:rPr>
            </w:pPr>
            <w:r>
              <w:rPr>
                <w:rFonts w:hint="eastAsia"/>
                <w:szCs w:val="21"/>
              </w:rPr>
              <w:t>制度建设</w:t>
            </w:r>
            <w:r>
              <w:rPr>
                <w:rFonts w:hint="eastAsia"/>
                <w:szCs w:val="21"/>
              </w:rPr>
              <w:t>10</w:t>
            </w:r>
            <w:r>
              <w:rPr>
                <w:rFonts w:hint="eastAsia"/>
                <w:szCs w:val="21"/>
              </w:rPr>
              <w:t>分</w:t>
            </w:r>
          </w:p>
        </w:tc>
        <w:tc>
          <w:tcPr>
            <w:tcW w:w="3261" w:type="dxa"/>
            <w:vAlign w:val="center"/>
          </w:tcPr>
          <w:p w:rsidR="00457AFA" w:rsidRDefault="00457AFA" w:rsidP="00F8561D">
            <w:pPr>
              <w:jc w:val="center"/>
              <w:rPr>
                <w:rFonts w:ascii="宋体" w:hAnsi="宋体" w:cs="宋体"/>
                <w:color w:val="000000"/>
                <w:kern w:val="0"/>
                <w:szCs w:val="21"/>
              </w:rPr>
            </w:pPr>
            <w:r>
              <w:rPr>
                <w:rFonts w:ascii="宋体" w:hAnsi="宋体" w:cs="宋体" w:hint="eastAsia"/>
                <w:color w:val="000000"/>
                <w:kern w:val="0"/>
                <w:szCs w:val="21"/>
              </w:rPr>
              <w:t>制度建设</w:t>
            </w:r>
          </w:p>
          <w:p w:rsidR="00457AFA" w:rsidRDefault="00457AFA" w:rsidP="00F8561D">
            <w:pPr>
              <w:jc w:val="center"/>
              <w:rPr>
                <w:rFonts w:ascii="宋体" w:hAnsi="宋体" w:cs="宋体"/>
                <w:color w:val="000000"/>
                <w:kern w:val="0"/>
                <w:szCs w:val="21"/>
              </w:rPr>
            </w:pPr>
            <w:r>
              <w:rPr>
                <w:rFonts w:ascii="宋体" w:hAnsi="宋体" w:cs="宋体" w:hint="eastAsia"/>
                <w:color w:val="000000"/>
                <w:kern w:val="0"/>
                <w:szCs w:val="21"/>
              </w:rPr>
              <w:t>（5分）</w:t>
            </w:r>
          </w:p>
        </w:tc>
        <w:tc>
          <w:tcPr>
            <w:tcW w:w="4536" w:type="dxa"/>
            <w:vAlign w:val="center"/>
          </w:tcPr>
          <w:p w:rsidR="00457AFA" w:rsidRDefault="00457AFA" w:rsidP="00F8561D">
            <w:pPr>
              <w:rPr>
                <w:szCs w:val="21"/>
              </w:rPr>
            </w:pPr>
            <w:r>
              <w:rPr>
                <w:rFonts w:hint="eastAsia"/>
                <w:szCs w:val="21"/>
              </w:rPr>
              <w:t>具有质量控制体系、安全责任管理体系、人事财务管理制度、售后与服务管理体系。</w:t>
            </w:r>
          </w:p>
          <w:p w:rsidR="00457AFA" w:rsidRDefault="00457AFA" w:rsidP="00F8561D">
            <w:pPr>
              <w:rPr>
                <w:szCs w:val="21"/>
              </w:rPr>
            </w:pPr>
            <w:r>
              <w:rPr>
                <w:rFonts w:hint="eastAsia"/>
                <w:szCs w:val="21"/>
              </w:rPr>
              <w:t>以上制度完善得</w:t>
            </w:r>
            <w:r>
              <w:rPr>
                <w:rFonts w:hint="eastAsia"/>
                <w:szCs w:val="21"/>
              </w:rPr>
              <w:t>5</w:t>
            </w:r>
            <w:r>
              <w:rPr>
                <w:rFonts w:hint="eastAsia"/>
                <w:szCs w:val="21"/>
              </w:rPr>
              <w:t>分，缺少一项减</w:t>
            </w:r>
            <w:r>
              <w:rPr>
                <w:rFonts w:hint="eastAsia"/>
                <w:szCs w:val="21"/>
              </w:rPr>
              <w:t>2</w:t>
            </w:r>
            <w:r>
              <w:rPr>
                <w:rFonts w:hint="eastAsia"/>
                <w:szCs w:val="21"/>
              </w:rPr>
              <w:t>分。</w:t>
            </w:r>
          </w:p>
        </w:tc>
        <w:tc>
          <w:tcPr>
            <w:tcW w:w="3543" w:type="dxa"/>
            <w:vAlign w:val="center"/>
          </w:tcPr>
          <w:p w:rsidR="00457AFA" w:rsidRDefault="00457AFA" w:rsidP="00F8561D">
            <w:pPr>
              <w:numPr>
                <w:ilvl w:val="0"/>
                <w:numId w:val="1"/>
              </w:numPr>
              <w:rPr>
                <w:szCs w:val="21"/>
              </w:rPr>
            </w:pPr>
            <w:r>
              <w:rPr>
                <w:rFonts w:hint="eastAsia"/>
                <w:szCs w:val="21"/>
              </w:rPr>
              <w:t>质量控制体系应包括设计、施工交底、图纸会审、施工中的质量管理措施等内容。</w:t>
            </w:r>
          </w:p>
          <w:p w:rsidR="00457AFA" w:rsidRDefault="00457AFA" w:rsidP="00F8561D">
            <w:pPr>
              <w:numPr>
                <w:ilvl w:val="0"/>
                <w:numId w:val="1"/>
              </w:numPr>
              <w:rPr>
                <w:szCs w:val="21"/>
              </w:rPr>
            </w:pPr>
            <w:r>
              <w:rPr>
                <w:rFonts w:hint="eastAsia"/>
                <w:szCs w:val="21"/>
              </w:rPr>
              <w:t>安全责任制应包括部门、岗位人员责任制。</w:t>
            </w:r>
          </w:p>
          <w:p w:rsidR="00457AFA" w:rsidRDefault="00457AFA" w:rsidP="00F8561D">
            <w:pPr>
              <w:numPr>
                <w:ilvl w:val="0"/>
                <w:numId w:val="1"/>
              </w:numPr>
              <w:rPr>
                <w:szCs w:val="21"/>
              </w:rPr>
            </w:pPr>
            <w:r>
              <w:rPr>
                <w:rFonts w:hint="eastAsia"/>
                <w:szCs w:val="21"/>
              </w:rPr>
              <w:t>相关制度文件及培训记录。</w:t>
            </w:r>
          </w:p>
        </w:tc>
        <w:tc>
          <w:tcPr>
            <w:tcW w:w="709" w:type="dxa"/>
          </w:tcPr>
          <w:p w:rsidR="00457AFA" w:rsidRDefault="00457AFA" w:rsidP="00DC7962">
            <w:pPr>
              <w:rPr>
                <w:szCs w:val="21"/>
              </w:rPr>
            </w:pPr>
          </w:p>
        </w:tc>
      </w:tr>
      <w:tr w:rsidR="00457AFA" w:rsidTr="00457AFA">
        <w:trPr>
          <w:trHeight w:val="1388"/>
        </w:trPr>
        <w:tc>
          <w:tcPr>
            <w:tcW w:w="426" w:type="dxa"/>
            <w:vMerge/>
            <w:vAlign w:val="center"/>
          </w:tcPr>
          <w:p w:rsidR="00457AFA" w:rsidRDefault="00457AFA" w:rsidP="00F8561D">
            <w:pPr>
              <w:rPr>
                <w:szCs w:val="21"/>
              </w:rPr>
            </w:pPr>
          </w:p>
        </w:tc>
        <w:tc>
          <w:tcPr>
            <w:tcW w:w="540" w:type="dxa"/>
            <w:vMerge/>
            <w:vAlign w:val="center"/>
          </w:tcPr>
          <w:p w:rsidR="00457AFA" w:rsidRDefault="00457AFA" w:rsidP="00F8561D">
            <w:pPr>
              <w:rPr>
                <w:szCs w:val="21"/>
              </w:rPr>
            </w:pPr>
          </w:p>
        </w:tc>
        <w:tc>
          <w:tcPr>
            <w:tcW w:w="1586" w:type="dxa"/>
            <w:vMerge/>
            <w:vAlign w:val="center"/>
          </w:tcPr>
          <w:p w:rsidR="00457AFA" w:rsidRDefault="00457AFA" w:rsidP="00F8561D">
            <w:pPr>
              <w:rPr>
                <w:szCs w:val="21"/>
              </w:rPr>
            </w:pPr>
          </w:p>
        </w:tc>
        <w:tc>
          <w:tcPr>
            <w:tcW w:w="3261" w:type="dxa"/>
            <w:vAlign w:val="center"/>
          </w:tcPr>
          <w:p w:rsidR="00457AFA" w:rsidRDefault="00457AFA" w:rsidP="00F8561D">
            <w:pPr>
              <w:jc w:val="center"/>
              <w:rPr>
                <w:rFonts w:ascii="宋体" w:hAnsi="宋体" w:cs="宋体"/>
                <w:color w:val="000000"/>
                <w:kern w:val="0"/>
                <w:szCs w:val="21"/>
              </w:rPr>
            </w:pPr>
            <w:r>
              <w:rPr>
                <w:rFonts w:ascii="宋体" w:hAnsi="宋体" w:cs="宋体" w:hint="eastAsia"/>
                <w:color w:val="000000"/>
                <w:kern w:val="0"/>
                <w:szCs w:val="21"/>
              </w:rPr>
              <w:t>机构健全</w:t>
            </w:r>
          </w:p>
          <w:p w:rsidR="00457AFA" w:rsidRDefault="00457AFA" w:rsidP="00F8561D">
            <w:pPr>
              <w:jc w:val="center"/>
              <w:rPr>
                <w:rFonts w:ascii="宋体" w:hAnsi="宋体" w:cs="宋体"/>
                <w:color w:val="000000"/>
                <w:kern w:val="0"/>
                <w:szCs w:val="21"/>
              </w:rPr>
            </w:pPr>
            <w:r>
              <w:rPr>
                <w:rFonts w:ascii="宋体" w:hAnsi="宋体" w:cs="宋体" w:hint="eastAsia"/>
                <w:color w:val="000000"/>
                <w:kern w:val="0"/>
                <w:szCs w:val="21"/>
              </w:rPr>
              <w:t>（5分）</w:t>
            </w:r>
          </w:p>
        </w:tc>
        <w:tc>
          <w:tcPr>
            <w:tcW w:w="4536" w:type="dxa"/>
            <w:vAlign w:val="center"/>
          </w:tcPr>
          <w:p w:rsidR="00457AFA" w:rsidRDefault="00457AFA" w:rsidP="00F8561D">
            <w:pPr>
              <w:rPr>
                <w:szCs w:val="21"/>
              </w:rPr>
            </w:pPr>
            <w:r>
              <w:rPr>
                <w:rFonts w:hint="eastAsia"/>
                <w:szCs w:val="21"/>
              </w:rPr>
              <w:t>设置具有技术管理、材料、财务、设计、经营等职能的部门。</w:t>
            </w:r>
          </w:p>
          <w:p w:rsidR="00457AFA" w:rsidRDefault="00457AFA" w:rsidP="00F8561D">
            <w:pPr>
              <w:rPr>
                <w:szCs w:val="21"/>
              </w:rPr>
            </w:pPr>
            <w:r>
              <w:rPr>
                <w:rFonts w:hint="eastAsia"/>
                <w:szCs w:val="21"/>
              </w:rPr>
              <w:t>上述机构健全得</w:t>
            </w:r>
            <w:r>
              <w:rPr>
                <w:rFonts w:hint="eastAsia"/>
                <w:szCs w:val="21"/>
              </w:rPr>
              <w:t>5</w:t>
            </w:r>
            <w:r>
              <w:rPr>
                <w:rFonts w:hint="eastAsia"/>
                <w:szCs w:val="21"/>
              </w:rPr>
              <w:t>分，缺少一项减</w:t>
            </w:r>
            <w:r>
              <w:rPr>
                <w:rFonts w:hint="eastAsia"/>
                <w:szCs w:val="21"/>
              </w:rPr>
              <w:t>1</w:t>
            </w:r>
            <w:r>
              <w:rPr>
                <w:rFonts w:hint="eastAsia"/>
                <w:szCs w:val="21"/>
              </w:rPr>
              <w:t>分。</w:t>
            </w:r>
          </w:p>
        </w:tc>
        <w:tc>
          <w:tcPr>
            <w:tcW w:w="3543" w:type="dxa"/>
            <w:vAlign w:val="center"/>
          </w:tcPr>
          <w:p w:rsidR="00457AFA" w:rsidRDefault="00457AFA" w:rsidP="00F8561D">
            <w:pPr>
              <w:numPr>
                <w:ilvl w:val="0"/>
                <w:numId w:val="2"/>
              </w:numPr>
              <w:rPr>
                <w:szCs w:val="21"/>
              </w:rPr>
            </w:pPr>
            <w:r>
              <w:rPr>
                <w:rFonts w:hint="eastAsia"/>
                <w:szCs w:val="21"/>
              </w:rPr>
              <w:t>机构、人员岗位设置文件</w:t>
            </w:r>
          </w:p>
          <w:p w:rsidR="00457AFA" w:rsidRDefault="00457AFA" w:rsidP="00F8561D">
            <w:pPr>
              <w:numPr>
                <w:ilvl w:val="0"/>
                <w:numId w:val="2"/>
              </w:numPr>
              <w:rPr>
                <w:szCs w:val="21"/>
              </w:rPr>
            </w:pPr>
            <w:r>
              <w:rPr>
                <w:rFonts w:hint="eastAsia"/>
                <w:szCs w:val="21"/>
              </w:rPr>
              <w:t>各部门履职记录资料</w:t>
            </w:r>
          </w:p>
        </w:tc>
        <w:tc>
          <w:tcPr>
            <w:tcW w:w="709" w:type="dxa"/>
          </w:tcPr>
          <w:p w:rsidR="00457AFA" w:rsidRDefault="00457AFA" w:rsidP="00DC7962">
            <w:pPr>
              <w:rPr>
                <w:szCs w:val="21"/>
              </w:rPr>
            </w:pPr>
          </w:p>
        </w:tc>
      </w:tr>
      <w:tr w:rsidR="00457AFA" w:rsidTr="00457AFA">
        <w:trPr>
          <w:trHeight w:val="1704"/>
        </w:trPr>
        <w:tc>
          <w:tcPr>
            <w:tcW w:w="426" w:type="dxa"/>
            <w:vMerge/>
            <w:vAlign w:val="center"/>
          </w:tcPr>
          <w:p w:rsidR="00457AFA" w:rsidRDefault="00457AFA" w:rsidP="00F8561D">
            <w:pPr>
              <w:rPr>
                <w:szCs w:val="21"/>
              </w:rPr>
            </w:pPr>
          </w:p>
        </w:tc>
        <w:tc>
          <w:tcPr>
            <w:tcW w:w="540" w:type="dxa"/>
            <w:vMerge w:val="restart"/>
            <w:vAlign w:val="center"/>
          </w:tcPr>
          <w:p w:rsidR="00457AFA" w:rsidRDefault="00457AFA" w:rsidP="00F8561D">
            <w:pPr>
              <w:rPr>
                <w:szCs w:val="21"/>
              </w:rPr>
            </w:pPr>
            <w:r>
              <w:rPr>
                <w:rFonts w:hint="eastAsia"/>
                <w:szCs w:val="21"/>
              </w:rPr>
              <w:t>4</w:t>
            </w:r>
          </w:p>
        </w:tc>
        <w:tc>
          <w:tcPr>
            <w:tcW w:w="1586" w:type="dxa"/>
            <w:vMerge w:val="restart"/>
            <w:vAlign w:val="center"/>
          </w:tcPr>
          <w:p w:rsidR="00457AFA" w:rsidRDefault="00457AFA" w:rsidP="00F8561D">
            <w:pPr>
              <w:rPr>
                <w:szCs w:val="21"/>
              </w:rPr>
            </w:pPr>
            <w:r>
              <w:rPr>
                <w:rFonts w:hint="eastAsia"/>
                <w:szCs w:val="21"/>
              </w:rPr>
              <w:t>制度执行</w:t>
            </w:r>
            <w:r>
              <w:rPr>
                <w:rFonts w:hint="eastAsia"/>
                <w:szCs w:val="21"/>
              </w:rPr>
              <w:t>10</w:t>
            </w:r>
            <w:r>
              <w:rPr>
                <w:rFonts w:hint="eastAsia"/>
                <w:szCs w:val="21"/>
              </w:rPr>
              <w:t>分</w:t>
            </w:r>
          </w:p>
        </w:tc>
        <w:tc>
          <w:tcPr>
            <w:tcW w:w="3261" w:type="dxa"/>
            <w:vAlign w:val="center"/>
          </w:tcPr>
          <w:p w:rsidR="00457AFA" w:rsidRDefault="00457AFA" w:rsidP="00F8561D">
            <w:pPr>
              <w:jc w:val="center"/>
              <w:rPr>
                <w:rFonts w:ascii="宋体" w:hAnsi="宋体" w:cs="Arial Unicode MS"/>
                <w:color w:val="000000"/>
                <w:kern w:val="0"/>
                <w:szCs w:val="21"/>
              </w:rPr>
            </w:pPr>
            <w:r>
              <w:rPr>
                <w:rFonts w:ascii="宋体" w:hAnsi="宋体" w:cs="Arial Unicode MS" w:hint="eastAsia"/>
                <w:color w:val="000000"/>
                <w:kern w:val="0"/>
                <w:szCs w:val="21"/>
              </w:rPr>
              <w:t>管理体系认证</w:t>
            </w:r>
          </w:p>
          <w:p w:rsidR="00457AFA" w:rsidRDefault="00457AFA" w:rsidP="00F8561D">
            <w:pPr>
              <w:jc w:val="center"/>
              <w:rPr>
                <w:rFonts w:ascii="宋体" w:hAnsi="宋体" w:cs="宋体"/>
                <w:color w:val="000000"/>
                <w:kern w:val="0"/>
                <w:szCs w:val="21"/>
              </w:rPr>
            </w:pPr>
            <w:r>
              <w:rPr>
                <w:rFonts w:ascii="宋体" w:hAnsi="宋体" w:cs="Arial Unicode MS" w:hint="eastAsia"/>
                <w:color w:val="000000"/>
                <w:kern w:val="0"/>
                <w:szCs w:val="21"/>
              </w:rPr>
              <w:t>（5分）</w:t>
            </w:r>
          </w:p>
          <w:p w:rsidR="00457AFA" w:rsidRDefault="00457AFA" w:rsidP="00F8561D">
            <w:pPr>
              <w:jc w:val="center"/>
              <w:rPr>
                <w:rFonts w:ascii="宋体" w:hAnsi="宋体" w:cs="宋体"/>
                <w:color w:val="000000"/>
                <w:kern w:val="0"/>
                <w:szCs w:val="21"/>
              </w:rPr>
            </w:pPr>
          </w:p>
        </w:tc>
        <w:tc>
          <w:tcPr>
            <w:tcW w:w="4536" w:type="dxa"/>
            <w:vAlign w:val="center"/>
          </w:tcPr>
          <w:p w:rsidR="00457AFA" w:rsidRDefault="00457AFA" w:rsidP="00F8561D">
            <w:pPr>
              <w:rPr>
                <w:szCs w:val="21"/>
              </w:rPr>
            </w:pPr>
            <w:r>
              <w:rPr>
                <w:rFonts w:ascii="宋体" w:hAnsi="宋体" w:cs="Arial Unicode MS" w:hint="eastAsia"/>
                <w:color w:val="000000"/>
                <w:kern w:val="0"/>
                <w:szCs w:val="21"/>
              </w:rPr>
              <w:t>每取得质量、环境、安全健康管理体系中一项得2分，最高不超过</w:t>
            </w:r>
            <w:r>
              <w:rPr>
                <w:rFonts w:hint="eastAsia"/>
                <w:szCs w:val="21"/>
              </w:rPr>
              <w:t>5</w:t>
            </w:r>
            <w:r>
              <w:rPr>
                <w:rFonts w:hint="eastAsia"/>
                <w:szCs w:val="21"/>
              </w:rPr>
              <w:t>分</w:t>
            </w:r>
          </w:p>
          <w:p w:rsidR="00457AFA" w:rsidRDefault="00457AFA" w:rsidP="00F8561D">
            <w:pPr>
              <w:rPr>
                <w:szCs w:val="21"/>
              </w:rPr>
            </w:pPr>
          </w:p>
        </w:tc>
        <w:tc>
          <w:tcPr>
            <w:tcW w:w="3543" w:type="dxa"/>
            <w:vAlign w:val="center"/>
          </w:tcPr>
          <w:p w:rsidR="00457AFA" w:rsidRDefault="00457AFA" w:rsidP="00F8561D">
            <w:pPr>
              <w:rPr>
                <w:szCs w:val="21"/>
              </w:rPr>
            </w:pPr>
            <w:r>
              <w:rPr>
                <w:rFonts w:hint="eastAsia"/>
                <w:szCs w:val="21"/>
              </w:rPr>
              <w:t>认证证书（提供原件及复印件）</w:t>
            </w:r>
          </w:p>
          <w:p w:rsidR="00457AFA" w:rsidRDefault="00457AFA" w:rsidP="00F8561D">
            <w:pPr>
              <w:rPr>
                <w:szCs w:val="21"/>
              </w:rPr>
            </w:pPr>
          </w:p>
        </w:tc>
        <w:tc>
          <w:tcPr>
            <w:tcW w:w="709" w:type="dxa"/>
          </w:tcPr>
          <w:p w:rsidR="00457AFA" w:rsidRDefault="00457AFA" w:rsidP="00F8561D">
            <w:pPr>
              <w:rPr>
                <w:szCs w:val="21"/>
              </w:rPr>
            </w:pPr>
          </w:p>
        </w:tc>
      </w:tr>
      <w:tr w:rsidR="00457AFA" w:rsidTr="00457AFA">
        <w:trPr>
          <w:trHeight w:val="4047"/>
        </w:trPr>
        <w:tc>
          <w:tcPr>
            <w:tcW w:w="426" w:type="dxa"/>
            <w:vMerge/>
            <w:vAlign w:val="center"/>
          </w:tcPr>
          <w:p w:rsidR="00457AFA" w:rsidRDefault="00457AFA" w:rsidP="00F8561D">
            <w:pPr>
              <w:rPr>
                <w:szCs w:val="21"/>
              </w:rPr>
            </w:pPr>
          </w:p>
        </w:tc>
        <w:tc>
          <w:tcPr>
            <w:tcW w:w="540" w:type="dxa"/>
            <w:vMerge/>
            <w:vAlign w:val="center"/>
          </w:tcPr>
          <w:p w:rsidR="00457AFA" w:rsidRDefault="00457AFA" w:rsidP="00F8561D">
            <w:pPr>
              <w:rPr>
                <w:szCs w:val="21"/>
              </w:rPr>
            </w:pPr>
          </w:p>
        </w:tc>
        <w:tc>
          <w:tcPr>
            <w:tcW w:w="1586" w:type="dxa"/>
            <w:vMerge/>
            <w:vAlign w:val="center"/>
          </w:tcPr>
          <w:p w:rsidR="00457AFA" w:rsidRDefault="00457AFA" w:rsidP="00F8561D">
            <w:pPr>
              <w:rPr>
                <w:szCs w:val="21"/>
              </w:rPr>
            </w:pPr>
          </w:p>
        </w:tc>
        <w:tc>
          <w:tcPr>
            <w:tcW w:w="3261" w:type="dxa"/>
            <w:vAlign w:val="center"/>
          </w:tcPr>
          <w:p w:rsidR="00457AFA" w:rsidRDefault="00457AFA" w:rsidP="00F8561D">
            <w:pPr>
              <w:jc w:val="center"/>
              <w:rPr>
                <w:szCs w:val="21"/>
              </w:rPr>
            </w:pPr>
            <w:r>
              <w:rPr>
                <w:rFonts w:hint="eastAsia"/>
                <w:szCs w:val="21"/>
              </w:rPr>
              <w:t>过程控制</w:t>
            </w:r>
          </w:p>
          <w:p w:rsidR="00457AFA" w:rsidRDefault="00457AFA" w:rsidP="00F8561D">
            <w:pPr>
              <w:jc w:val="center"/>
              <w:rPr>
                <w:szCs w:val="21"/>
              </w:rPr>
            </w:pPr>
            <w:r>
              <w:rPr>
                <w:rFonts w:hint="eastAsia"/>
                <w:szCs w:val="21"/>
              </w:rPr>
              <w:t>（</w:t>
            </w:r>
            <w:r>
              <w:rPr>
                <w:rFonts w:hint="eastAsia"/>
                <w:szCs w:val="21"/>
              </w:rPr>
              <w:t>5</w:t>
            </w:r>
            <w:r>
              <w:rPr>
                <w:rFonts w:hint="eastAsia"/>
                <w:szCs w:val="21"/>
              </w:rPr>
              <w:t>分）</w:t>
            </w:r>
          </w:p>
        </w:tc>
        <w:tc>
          <w:tcPr>
            <w:tcW w:w="4536" w:type="dxa"/>
            <w:vAlign w:val="center"/>
          </w:tcPr>
          <w:p w:rsidR="00457AFA" w:rsidRDefault="00457AFA" w:rsidP="00F8561D">
            <w:pPr>
              <w:rPr>
                <w:szCs w:val="21"/>
              </w:rPr>
            </w:pPr>
            <w:r>
              <w:rPr>
                <w:rFonts w:hint="eastAsia"/>
                <w:szCs w:val="21"/>
              </w:rPr>
              <w:t>建立施工告知制度；建立图纸会审制度；建立施工技术交底制度；现场文明施工制度；建立材料进场验收制度；建立质量验收制度；建立质量问题处理制度；现场质量安全管理制度；设计变更审核制度及进度控制制度；售后服务制度，以上制度健全</w:t>
            </w:r>
            <w:proofErr w:type="gramStart"/>
            <w:r>
              <w:rPr>
                <w:rFonts w:hint="eastAsia"/>
                <w:szCs w:val="21"/>
              </w:rPr>
              <w:t>且落实</w:t>
            </w:r>
            <w:proofErr w:type="gramEnd"/>
            <w:r>
              <w:rPr>
                <w:rFonts w:hint="eastAsia"/>
                <w:szCs w:val="21"/>
              </w:rPr>
              <w:t>记录完善得</w:t>
            </w:r>
            <w:r>
              <w:rPr>
                <w:rFonts w:hint="eastAsia"/>
                <w:szCs w:val="21"/>
              </w:rPr>
              <w:t>5</w:t>
            </w:r>
            <w:r>
              <w:rPr>
                <w:rFonts w:hint="eastAsia"/>
                <w:szCs w:val="21"/>
              </w:rPr>
              <w:t>分，缺少一项制度落实记录扣</w:t>
            </w:r>
            <w:r>
              <w:rPr>
                <w:rFonts w:hint="eastAsia"/>
                <w:szCs w:val="21"/>
              </w:rPr>
              <w:t>1</w:t>
            </w:r>
            <w:r>
              <w:rPr>
                <w:rFonts w:hint="eastAsia"/>
                <w:szCs w:val="21"/>
              </w:rPr>
              <w:t>分。</w:t>
            </w:r>
          </w:p>
        </w:tc>
        <w:tc>
          <w:tcPr>
            <w:tcW w:w="3543" w:type="dxa"/>
            <w:vAlign w:val="center"/>
          </w:tcPr>
          <w:p w:rsidR="00457AFA" w:rsidRDefault="00457AFA" w:rsidP="00F8561D">
            <w:pPr>
              <w:rPr>
                <w:szCs w:val="21"/>
              </w:rPr>
            </w:pPr>
            <w:r>
              <w:rPr>
                <w:rFonts w:hint="eastAsia"/>
                <w:szCs w:val="21"/>
              </w:rPr>
              <w:t>根据制度查看执行记录等资料或随机抽查一个施工现场质量安全管理（或合同执行情况、售后服务记录、维修记录）等情况查看</w:t>
            </w:r>
          </w:p>
        </w:tc>
        <w:tc>
          <w:tcPr>
            <w:tcW w:w="709" w:type="dxa"/>
          </w:tcPr>
          <w:p w:rsidR="00457AFA" w:rsidRDefault="00457AFA" w:rsidP="00F8561D">
            <w:pPr>
              <w:rPr>
                <w:szCs w:val="21"/>
              </w:rPr>
            </w:pPr>
          </w:p>
        </w:tc>
      </w:tr>
      <w:tr w:rsidR="00457AFA" w:rsidTr="00457AFA">
        <w:trPr>
          <w:trHeight w:val="1912"/>
        </w:trPr>
        <w:tc>
          <w:tcPr>
            <w:tcW w:w="426" w:type="dxa"/>
            <w:vMerge w:val="restart"/>
            <w:vAlign w:val="center"/>
          </w:tcPr>
          <w:p w:rsidR="00457AFA" w:rsidRPr="00DC0776" w:rsidRDefault="00457AFA" w:rsidP="00F8561D">
            <w:pPr>
              <w:rPr>
                <w:b/>
                <w:szCs w:val="21"/>
              </w:rPr>
            </w:pPr>
            <w:r w:rsidRPr="00DC0776">
              <w:rPr>
                <w:rFonts w:hint="eastAsia"/>
                <w:b/>
                <w:szCs w:val="21"/>
              </w:rPr>
              <w:t>三、</w:t>
            </w:r>
          </w:p>
          <w:p w:rsidR="00457AFA" w:rsidRDefault="00457AFA" w:rsidP="00F8561D">
            <w:pPr>
              <w:rPr>
                <w:szCs w:val="21"/>
              </w:rPr>
            </w:pPr>
            <w:r w:rsidRPr="00DC0776">
              <w:rPr>
                <w:rFonts w:hint="eastAsia"/>
                <w:b/>
                <w:szCs w:val="21"/>
              </w:rPr>
              <w:t>公共信用评价记录</w:t>
            </w:r>
          </w:p>
        </w:tc>
        <w:tc>
          <w:tcPr>
            <w:tcW w:w="540" w:type="dxa"/>
            <w:vMerge w:val="restart"/>
            <w:vAlign w:val="center"/>
          </w:tcPr>
          <w:p w:rsidR="00457AFA" w:rsidRDefault="00457AFA" w:rsidP="00F8561D">
            <w:pPr>
              <w:rPr>
                <w:szCs w:val="21"/>
              </w:rPr>
            </w:pPr>
            <w:r>
              <w:rPr>
                <w:rFonts w:hint="eastAsia"/>
                <w:szCs w:val="21"/>
              </w:rPr>
              <w:t>5</w:t>
            </w:r>
          </w:p>
        </w:tc>
        <w:tc>
          <w:tcPr>
            <w:tcW w:w="1586" w:type="dxa"/>
            <w:vMerge w:val="restart"/>
            <w:vAlign w:val="center"/>
          </w:tcPr>
          <w:p w:rsidR="00457AFA" w:rsidRDefault="00457AFA" w:rsidP="00F8561D">
            <w:pPr>
              <w:rPr>
                <w:szCs w:val="21"/>
              </w:rPr>
            </w:pPr>
            <w:r>
              <w:rPr>
                <w:rFonts w:hint="eastAsia"/>
                <w:szCs w:val="21"/>
              </w:rPr>
              <w:t>社会评价</w:t>
            </w:r>
            <w:r>
              <w:rPr>
                <w:rFonts w:hint="eastAsia"/>
                <w:szCs w:val="21"/>
              </w:rPr>
              <w:t>10</w:t>
            </w:r>
            <w:r>
              <w:rPr>
                <w:rFonts w:hint="eastAsia"/>
                <w:szCs w:val="21"/>
              </w:rPr>
              <w:t>分</w:t>
            </w:r>
          </w:p>
        </w:tc>
        <w:tc>
          <w:tcPr>
            <w:tcW w:w="3261" w:type="dxa"/>
            <w:vAlign w:val="center"/>
          </w:tcPr>
          <w:p w:rsidR="00457AFA" w:rsidRDefault="00457AFA" w:rsidP="00F8561D">
            <w:pPr>
              <w:jc w:val="center"/>
              <w:rPr>
                <w:rFonts w:ascii="宋体" w:hAnsi="宋体" w:cs="宋体"/>
                <w:kern w:val="0"/>
                <w:szCs w:val="21"/>
              </w:rPr>
            </w:pPr>
            <w:r>
              <w:rPr>
                <w:rFonts w:ascii="宋体" w:hAnsi="宋体" w:cs="宋体" w:hint="eastAsia"/>
                <w:kern w:val="0"/>
                <w:szCs w:val="21"/>
              </w:rPr>
              <w:t>表彰、奖励</w:t>
            </w:r>
          </w:p>
        </w:tc>
        <w:tc>
          <w:tcPr>
            <w:tcW w:w="4536" w:type="dxa"/>
            <w:vAlign w:val="center"/>
          </w:tcPr>
          <w:p w:rsidR="00457AFA" w:rsidRDefault="00457AFA" w:rsidP="00F8561D">
            <w:pPr>
              <w:rPr>
                <w:szCs w:val="21"/>
              </w:rPr>
            </w:pPr>
            <w:r>
              <w:rPr>
                <w:rFonts w:ascii="宋体" w:hAnsi="宋体" w:cs="宋体" w:hint="eastAsia"/>
                <w:kern w:val="0"/>
                <w:szCs w:val="21"/>
              </w:rPr>
              <w:t>参评年度获得上级主管部门及省市级以上部门</w:t>
            </w:r>
            <w:r>
              <w:rPr>
                <w:rFonts w:hint="eastAsia"/>
                <w:szCs w:val="21"/>
              </w:rPr>
              <w:t>表彰、奖励的，每项加分</w:t>
            </w:r>
            <w:r>
              <w:rPr>
                <w:rFonts w:hint="eastAsia"/>
                <w:szCs w:val="21"/>
              </w:rPr>
              <w:t>5</w:t>
            </w:r>
            <w:r>
              <w:rPr>
                <w:rFonts w:hint="eastAsia"/>
                <w:szCs w:val="21"/>
              </w:rPr>
              <w:t>分，加分上限为</w:t>
            </w:r>
            <w:r>
              <w:rPr>
                <w:rFonts w:hint="eastAsia"/>
                <w:szCs w:val="21"/>
              </w:rPr>
              <w:t>10</w:t>
            </w:r>
            <w:r>
              <w:rPr>
                <w:rFonts w:hint="eastAsia"/>
                <w:szCs w:val="21"/>
              </w:rPr>
              <w:t>分。民间性质的奖励只包括中装协、</w:t>
            </w:r>
            <w:proofErr w:type="gramStart"/>
            <w:r>
              <w:rPr>
                <w:rFonts w:hint="eastAsia"/>
                <w:szCs w:val="21"/>
              </w:rPr>
              <w:t>省装协</w:t>
            </w:r>
            <w:proofErr w:type="gramEnd"/>
            <w:r>
              <w:rPr>
                <w:rFonts w:hint="eastAsia"/>
                <w:szCs w:val="21"/>
              </w:rPr>
              <w:t>、</w:t>
            </w:r>
            <w:proofErr w:type="gramStart"/>
            <w:r>
              <w:rPr>
                <w:rFonts w:hint="eastAsia"/>
                <w:szCs w:val="21"/>
              </w:rPr>
              <w:t>泰装协</w:t>
            </w:r>
            <w:proofErr w:type="gramEnd"/>
            <w:r>
              <w:rPr>
                <w:rFonts w:hint="eastAsia"/>
                <w:szCs w:val="21"/>
              </w:rPr>
              <w:t>等行业协会颁发的奖励，其它民间性质的奖励不计分。</w:t>
            </w:r>
          </w:p>
        </w:tc>
        <w:tc>
          <w:tcPr>
            <w:tcW w:w="3543" w:type="dxa"/>
            <w:vAlign w:val="center"/>
          </w:tcPr>
          <w:p w:rsidR="00457AFA" w:rsidRDefault="00457AFA" w:rsidP="00F8561D">
            <w:pPr>
              <w:rPr>
                <w:szCs w:val="21"/>
              </w:rPr>
            </w:pPr>
            <w:r>
              <w:rPr>
                <w:rFonts w:hint="eastAsia"/>
                <w:szCs w:val="21"/>
              </w:rPr>
              <w:t>奖励证明文件（当年内有效）。</w:t>
            </w:r>
          </w:p>
          <w:p w:rsidR="00457AFA" w:rsidRDefault="00457AFA" w:rsidP="00F8561D">
            <w:pPr>
              <w:rPr>
                <w:szCs w:val="21"/>
              </w:rPr>
            </w:pPr>
          </w:p>
        </w:tc>
        <w:tc>
          <w:tcPr>
            <w:tcW w:w="709" w:type="dxa"/>
          </w:tcPr>
          <w:p w:rsidR="00457AFA" w:rsidRDefault="00457AFA" w:rsidP="00F8561D">
            <w:pPr>
              <w:rPr>
                <w:szCs w:val="21"/>
              </w:rPr>
            </w:pPr>
          </w:p>
        </w:tc>
      </w:tr>
      <w:tr w:rsidR="00457AFA" w:rsidTr="00457AFA">
        <w:trPr>
          <w:trHeight w:val="1912"/>
        </w:trPr>
        <w:tc>
          <w:tcPr>
            <w:tcW w:w="426" w:type="dxa"/>
            <w:vMerge/>
            <w:vAlign w:val="center"/>
          </w:tcPr>
          <w:p w:rsidR="00457AFA" w:rsidRDefault="00457AFA" w:rsidP="00F8561D">
            <w:pPr>
              <w:rPr>
                <w:szCs w:val="21"/>
              </w:rPr>
            </w:pPr>
          </w:p>
        </w:tc>
        <w:tc>
          <w:tcPr>
            <w:tcW w:w="540" w:type="dxa"/>
            <w:vMerge/>
            <w:vAlign w:val="center"/>
          </w:tcPr>
          <w:p w:rsidR="00457AFA" w:rsidRDefault="00457AFA" w:rsidP="00F8561D">
            <w:pPr>
              <w:rPr>
                <w:szCs w:val="21"/>
              </w:rPr>
            </w:pPr>
          </w:p>
        </w:tc>
        <w:tc>
          <w:tcPr>
            <w:tcW w:w="1586" w:type="dxa"/>
            <w:vMerge/>
            <w:vAlign w:val="center"/>
          </w:tcPr>
          <w:p w:rsidR="00457AFA" w:rsidRDefault="00457AFA" w:rsidP="00F8561D">
            <w:pPr>
              <w:rPr>
                <w:szCs w:val="21"/>
              </w:rPr>
            </w:pPr>
          </w:p>
        </w:tc>
        <w:tc>
          <w:tcPr>
            <w:tcW w:w="3261" w:type="dxa"/>
            <w:vMerge w:val="restart"/>
            <w:vAlign w:val="center"/>
          </w:tcPr>
          <w:p w:rsidR="00457AFA" w:rsidRDefault="00457AFA" w:rsidP="00F8561D">
            <w:pPr>
              <w:jc w:val="center"/>
              <w:rPr>
                <w:rFonts w:ascii="宋体" w:hAnsi="宋体" w:cs="宋体"/>
                <w:kern w:val="0"/>
                <w:szCs w:val="21"/>
              </w:rPr>
            </w:pPr>
            <w:r>
              <w:rPr>
                <w:rFonts w:ascii="宋体" w:hAnsi="宋体" w:cs="宋体" w:hint="eastAsia"/>
                <w:kern w:val="0"/>
                <w:szCs w:val="21"/>
              </w:rPr>
              <w:t>处罚</w:t>
            </w:r>
          </w:p>
        </w:tc>
        <w:tc>
          <w:tcPr>
            <w:tcW w:w="4536" w:type="dxa"/>
            <w:vAlign w:val="center"/>
          </w:tcPr>
          <w:p w:rsidR="00457AFA" w:rsidRDefault="00457AFA" w:rsidP="00F8561D">
            <w:pPr>
              <w:rPr>
                <w:szCs w:val="21"/>
              </w:rPr>
            </w:pPr>
            <w:r>
              <w:rPr>
                <w:szCs w:val="21"/>
              </w:rPr>
              <w:t>在经营活动中提供虚假企业信息、业绩证明、授权证明材料、使用伪造印章等弄虚作假的行为，</w:t>
            </w:r>
            <w:r>
              <w:rPr>
                <w:szCs w:val="21"/>
              </w:rPr>
              <w:t>1</w:t>
            </w:r>
            <w:r>
              <w:rPr>
                <w:szCs w:val="21"/>
              </w:rPr>
              <w:t>次扣</w:t>
            </w:r>
            <w:r>
              <w:rPr>
                <w:rFonts w:hint="eastAsia"/>
                <w:szCs w:val="21"/>
              </w:rPr>
              <w:t>1</w:t>
            </w:r>
            <w:r>
              <w:rPr>
                <w:szCs w:val="21"/>
              </w:rPr>
              <w:t>0</w:t>
            </w:r>
            <w:r>
              <w:rPr>
                <w:szCs w:val="21"/>
              </w:rPr>
              <w:t>分，有效期一年。</w:t>
            </w:r>
          </w:p>
          <w:p w:rsidR="00457AFA" w:rsidRDefault="00457AFA" w:rsidP="00F8561D">
            <w:pPr>
              <w:rPr>
                <w:szCs w:val="21"/>
              </w:rPr>
            </w:pPr>
            <w:r>
              <w:rPr>
                <w:szCs w:val="21"/>
              </w:rPr>
              <w:t>向装饰装修人提供虚假资质证书的，取消该企业信用信息综合评价资格，该企业信用信息综合评价计为</w:t>
            </w:r>
            <w:r>
              <w:rPr>
                <w:szCs w:val="21"/>
              </w:rPr>
              <w:t>0</w:t>
            </w:r>
            <w:r>
              <w:rPr>
                <w:szCs w:val="21"/>
              </w:rPr>
              <w:t>分，并在系统中登记相关责任人信息。</w:t>
            </w:r>
          </w:p>
          <w:p w:rsidR="00457AFA" w:rsidRDefault="00457AFA" w:rsidP="00F8561D">
            <w:pPr>
              <w:rPr>
                <w:rFonts w:ascii="宋体" w:hAnsi="宋体" w:cs="宋体"/>
                <w:kern w:val="0"/>
                <w:szCs w:val="21"/>
              </w:rPr>
            </w:pPr>
          </w:p>
        </w:tc>
        <w:tc>
          <w:tcPr>
            <w:tcW w:w="3543" w:type="dxa"/>
            <w:vAlign w:val="center"/>
          </w:tcPr>
          <w:p w:rsidR="00457AFA" w:rsidRDefault="00457AFA" w:rsidP="00F8561D">
            <w:pPr>
              <w:rPr>
                <w:szCs w:val="21"/>
              </w:rPr>
            </w:pPr>
            <w:r>
              <w:rPr>
                <w:szCs w:val="21"/>
              </w:rPr>
              <w:t>由相关住宅装饰装修人、评价实施单位举报、核实认定</w:t>
            </w:r>
            <w:r>
              <w:rPr>
                <w:rFonts w:hint="eastAsia"/>
                <w:szCs w:val="21"/>
              </w:rPr>
              <w:t>及投诉受理单或相关处罚文件</w:t>
            </w:r>
          </w:p>
        </w:tc>
        <w:tc>
          <w:tcPr>
            <w:tcW w:w="709" w:type="dxa"/>
          </w:tcPr>
          <w:p w:rsidR="00457AFA" w:rsidRDefault="00457AFA" w:rsidP="00F8561D">
            <w:pPr>
              <w:rPr>
                <w:szCs w:val="21"/>
              </w:rPr>
            </w:pPr>
          </w:p>
        </w:tc>
      </w:tr>
      <w:tr w:rsidR="00457AFA" w:rsidTr="00457AFA">
        <w:trPr>
          <w:trHeight w:val="1912"/>
        </w:trPr>
        <w:tc>
          <w:tcPr>
            <w:tcW w:w="426" w:type="dxa"/>
            <w:vMerge/>
            <w:vAlign w:val="center"/>
          </w:tcPr>
          <w:p w:rsidR="00457AFA" w:rsidRDefault="00457AFA" w:rsidP="00F8561D">
            <w:pPr>
              <w:rPr>
                <w:szCs w:val="21"/>
              </w:rPr>
            </w:pPr>
          </w:p>
        </w:tc>
        <w:tc>
          <w:tcPr>
            <w:tcW w:w="540" w:type="dxa"/>
            <w:vMerge/>
            <w:vAlign w:val="center"/>
          </w:tcPr>
          <w:p w:rsidR="00457AFA" w:rsidRDefault="00457AFA" w:rsidP="00F8561D">
            <w:pPr>
              <w:rPr>
                <w:szCs w:val="21"/>
              </w:rPr>
            </w:pPr>
          </w:p>
        </w:tc>
        <w:tc>
          <w:tcPr>
            <w:tcW w:w="1586" w:type="dxa"/>
            <w:vMerge/>
            <w:vAlign w:val="center"/>
          </w:tcPr>
          <w:p w:rsidR="00457AFA" w:rsidRDefault="00457AFA" w:rsidP="00F8561D">
            <w:pPr>
              <w:rPr>
                <w:szCs w:val="21"/>
              </w:rPr>
            </w:pPr>
          </w:p>
        </w:tc>
        <w:tc>
          <w:tcPr>
            <w:tcW w:w="3261" w:type="dxa"/>
            <w:vMerge/>
            <w:vAlign w:val="center"/>
          </w:tcPr>
          <w:p w:rsidR="00457AFA" w:rsidRDefault="00457AFA" w:rsidP="00F8561D">
            <w:pPr>
              <w:jc w:val="center"/>
              <w:rPr>
                <w:rFonts w:ascii="宋体" w:hAnsi="宋体" w:cs="宋体"/>
                <w:kern w:val="0"/>
                <w:szCs w:val="21"/>
              </w:rPr>
            </w:pPr>
          </w:p>
        </w:tc>
        <w:tc>
          <w:tcPr>
            <w:tcW w:w="4536" w:type="dxa"/>
            <w:vAlign w:val="center"/>
          </w:tcPr>
          <w:p w:rsidR="00457AFA" w:rsidRDefault="00457AFA" w:rsidP="00F8561D">
            <w:pPr>
              <w:rPr>
                <w:rFonts w:ascii="宋体" w:hAnsi="宋体" w:cs="宋体"/>
                <w:kern w:val="0"/>
                <w:szCs w:val="21"/>
              </w:rPr>
            </w:pPr>
            <w:r>
              <w:rPr>
                <w:szCs w:val="21"/>
              </w:rPr>
              <w:t>因施工企业原因引起的质量投诉以及对质量投诉不及时进行处理。一次扣</w:t>
            </w:r>
            <w:r>
              <w:rPr>
                <w:szCs w:val="21"/>
              </w:rPr>
              <w:t>5</w:t>
            </w:r>
            <w:r>
              <w:rPr>
                <w:szCs w:val="21"/>
              </w:rPr>
              <w:t>分，有效期一年。在规定期限对质量投诉</w:t>
            </w:r>
            <w:proofErr w:type="gramStart"/>
            <w:r>
              <w:rPr>
                <w:szCs w:val="21"/>
              </w:rPr>
              <w:t>不予处理</w:t>
            </w:r>
            <w:proofErr w:type="gramEnd"/>
            <w:r>
              <w:rPr>
                <w:szCs w:val="21"/>
              </w:rPr>
              <w:t>或对处理情况不予回复的；不按约定的期限处理完毕的。</w:t>
            </w:r>
          </w:p>
        </w:tc>
        <w:tc>
          <w:tcPr>
            <w:tcW w:w="3543" w:type="dxa"/>
            <w:vAlign w:val="center"/>
          </w:tcPr>
          <w:p w:rsidR="00457AFA" w:rsidRDefault="00457AFA" w:rsidP="00F8561D">
            <w:pPr>
              <w:jc w:val="center"/>
              <w:rPr>
                <w:szCs w:val="21"/>
              </w:rPr>
            </w:pPr>
            <w:r>
              <w:rPr>
                <w:szCs w:val="21"/>
              </w:rPr>
              <w:t>由相关住宅装饰装修人、评价实施单位举报、核实认定</w:t>
            </w:r>
            <w:r>
              <w:rPr>
                <w:rFonts w:hint="eastAsia"/>
                <w:szCs w:val="21"/>
              </w:rPr>
              <w:t>及投诉受理单或相关处罚文件</w:t>
            </w:r>
          </w:p>
        </w:tc>
        <w:tc>
          <w:tcPr>
            <w:tcW w:w="709" w:type="dxa"/>
          </w:tcPr>
          <w:p w:rsidR="00457AFA" w:rsidRDefault="00457AFA" w:rsidP="00F8561D">
            <w:pPr>
              <w:jc w:val="center"/>
              <w:rPr>
                <w:szCs w:val="21"/>
              </w:rPr>
            </w:pPr>
          </w:p>
        </w:tc>
      </w:tr>
      <w:tr w:rsidR="00457AFA" w:rsidTr="00457AFA">
        <w:trPr>
          <w:trHeight w:val="2392"/>
        </w:trPr>
        <w:tc>
          <w:tcPr>
            <w:tcW w:w="426" w:type="dxa"/>
            <w:vMerge/>
            <w:vAlign w:val="center"/>
          </w:tcPr>
          <w:p w:rsidR="00457AFA" w:rsidRDefault="00457AFA" w:rsidP="00F8561D">
            <w:pPr>
              <w:rPr>
                <w:szCs w:val="21"/>
              </w:rPr>
            </w:pPr>
          </w:p>
        </w:tc>
        <w:tc>
          <w:tcPr>
            <w:tcW w:w="540" w:type="dxa"/>
            <w:vMerge/>
            <w:vAlign w:val="center"/>
          </w:tcPr>
          <w:p w:rsidR="00457AFA" w:rsidRDefault="00457AFA" w:rsidP="00F8561D">
            <w:pPr>
              <w:rPr>
                <w:szCs w:val="21"/>
              </w:rPr>
            </w:pPr>
          </w:p>
        </w:tc>
        <w:tc>
          <w:tcPr>
            <w:tcW w:w="1586" w:type="dxa"/>
            <w:vAlign w:val="center"/>
          </w:tcPr>
          <w:p w:rsidR="00457AFA" w:rsidRDefault="00457AFA" w:rsidP="00F8561D">
            <w:pPr>
              <w:rPr>
                <w:rFonts w:ascii="宋体" w:hAnsi="宋体" w:cs="宋体"/>
                <w:color w:val="000000"/>
                <w:kern w:val="0"/>
                <w:szCs w:val="21"/>
              </w:rPr>
            </w:pPr>
            <w:r>
              <w:rPr>
                <w:rFonts w:ascii="宋体" w:hAnsi="宋体" w:cs="宋体" w:hint="eastAsia"/>
                <w:color w:val="000000"/>
                <w:kern w:val="0"/>
                <w:szCs w:val="21"/>
              </w:rPr>
              <w:t>客户评价</w:t>
            </w:r>
          </w:p>
          <w:p w:rsidR="00457AFA" w:rsidRDefault="00457AFA" w:rsidP="00F8561D">
            <w:pPr>
              <w:rPr>
                <w:rFonts w:ascii="宋体" w:hAnsi="宋体" w:cs="宋体"/>
                <w:color w:val="000000"/>
                <w:kern w:val="0"/>
                <w:szCs w:val="21"/>
              </w:rPr>
            </w:pPr>
            <w:r>
              <w:rPr>
                <w:rFonts w:ascii="宋体" w:hAnsi="宋体" w:cs="宋体" w:hint="eastAsia"/>
                <w:color w:val="000000"/>
                <w:kern w:val="0"/>
                <w:szCs w:val="21"/>
              </w:rPr>
              <w:t>10分</w:t>
            </w:r>
          </w:p>
        </w:tc>
        <w:tc>
          <w:tcPr>
            <w:tcW w:w="3261" w:type="dxa"/>
            <w:vAlign w:val="center"/>
          </w:tcPr>
          <w:p w:rsidR="00457AFA" w:rsidRDefault="00457AFA" w:rsidP="00F8561D">
            <w:pPr>
              <w:jc w:val="center"/>
              <w:rPr>
                <w:rFonts w:ascii="宋体" w:hAnsi="宋体" w:cs="宋体"/>
                <w:color w:val="000000"/>
                <w:kern w:val="0"/>
                <w:szCs w:val="21"/>
              </w:rPr>
            </w:pPr>
            <w:r>
              <w:rPr>
                <w:rFonts w:ascii="宋体" w:hAnsi="宋体" w:cs="宋体" w:hint="eastAsia"/>
                <w:color w:val="000000"/>
                <w:kern w:val="0"/>
                <w:szCs w:val="21"/>
              </w:rPr>
              <w:t>业主满意率</w:t>
            </w:r>
          </w:p>
          <w:p w:rsidR="00457AFA" w:rsidRDefault="00457AFA" w:rsidP="00F8561D">
            <w:pPr>
              <w:jc w:val="center"/>
              <w:rPr>
                <w:szCs w:val="21"/>
              </w:rPr>
            </w:pPr>
          </w:p>
        </w:tc>
        <w:tc>
          <w:tcPr>
            <w:tcW w:w="4536" w:type="dxa"/>
            <w:vAlign w:val="center"/>
          </w:tcPr>
          <w:p w:rsidR="00457AFA" w:rsidRDefault="00457AFA" w:rsidP="00F8561D">
            <w:pPr>
              <w:rPr>
                <w:szCs w:val="21"/>
              </w:rPr>
            </w:pPr>
            <w:r>
              <w:rPr>
                <w:rFonts w:hint="eastAsia"/>
                <w:szCs w:val="21"/>
              </w:rPr>
              <w:t>按照业主满意率综合评分，满意率</w:t>
            </w:r>
            <w:r>
              <w:rPr>
                <w:rFonts w:hint="eastAsia"/>
                <w:szCs w:val="21"/>
              </w:rPr>
              <w:t>100%</w:t>
            </w:r>
            <w:r>
              <w:rPr>
                <w:rFonts w:hint="eastAsia"/>
                <w:szCs w:val="21"/>
              </w:rPr>
              <w:t>计</w:t>
            </w:r>
            <w:r>
              <w:rPr>
                <w:rFonts w:hint="eastAsia"/>
                <w:szCs w:val="21"/>
              </w:rPr>
              <w:t>10</w:t>
            </w:r>
            <w:r>
              <w:rPr>
                <w:rFonts w:hint="eastAsia"/>
                <w:szCs w:val="21"/>
              </w:rPr>
              <w:t>分，每降低</w:t>
            </w:r>
            <w:r>
              <w:rPr>
                <w:rFonts w:hint="eastAsia"/>
                <w:szCs w:val="21"/>
              </w:rPr>
              <w:t>1%</w:t>
            </w:r>
            <w:r>
              <w:rPr>
                <w:rFonts w:hint="eastAsia"/>
                <w:szCs w:val="21"/>
              </w:rPr>
              <w:t>扣</w:t>
            </w:r>
            <w:r>
              <w:rPr>
                <w:rFonts w:hint="eastAsia"/>
                <w:szCs w:val="21"/>
              </w:rPr>
              <w:t>1</w:t>
            </w:r>
            <w:r>
              <w:rPr>
                <w:rFonts w:hint="eastAsia"/>
                <w:szCs w:val="21"/>
              </w:rPr>
              <w:t>分。</w:t>
            </w:r>
          </w:p>
        </w:tc>
        <w:tc>
          <w:tcPr>
            <w:tcW w:w="3543" w:type="dxa"/>
            <w:vAlign w:val="center"/>
          </w:tcPr>
          <w:p w:rsidR="00457AFA" w:rsidRDefault="00457AFA" w:rsidP="00F8561D">
            <w:pPr>
              <w:rPr>
                <w:szCs w:val="21"/>
              </w:rPr>
            </w:pPr>
            <w:r>
              <w:rPr>
                <w:rFonts w:hint="eastAsia"/>
                <w:szCs w:val="21"/>
              </w:rPr>
              <w:t>1</w:t>
            </w:r>
            <w:r>
              <w:rPr>
                <w:rFonts w:hint="eastAsia"/>
                <w:szCs w:val="21"/>
              </w:rPr>
              <w:t>、企业提供上年度所有工程的回访记录，自评满意率；</w:t>
            </w:r>
          </w:p>
          <w:p w:rsidR="00457AFA" w:rsidRDefault="00457AFA" w:rsidP="00F8561D">
            <w:pPr>
              <w:rPr>
                <w:szCs w:val="21"/>
              </w:rPr>
            </w:pPr>
            <w:r>
              <w:rPr>
                <w:rFonts w:hint="eastAsia"/>
                <w:szCs w:val="21"/>
              </w:rPr>
              <w:t>2</w:t>
            </w:r>
            <w:r>
              <w:rPr>
                <w:rFonts w:hint="eastAsia"/>
                <w:szCs w:val="21"/>
              </w:rPr>
              <w:t>、评审小组随机电话回访客户，计算满意率；</w:t>
            </w:r>
          </w:p>
          <w:p w:rsidR="00457AFA" w:rsidRDefault="00457AFA" w:rsidP="00F8561D">
            <w:pPr>
              <w:rPr>
                <w:szCs w:val="21"/>
              </w:rPr>
            </w:pPr>
          </w:p>
        </w:tc>
        <w:tc>
          <w:tcPr>
            <w:tcW w:w="709" w:type="dxa"/>
          </w:tcPr>
          <w:p w:rsidR="00457AFA" w:rsidRDefault="00457AFA" w:rsidP="00F8561D">
            <w:pPr>
              <w:rPr>
                <w:szCs w:val="21"/>
              </w:rPr>
            </w:pPr>
          </w:p>
        </w:tc>
      </w:tr>
      <w:tr w:rsidR="00457AFA" w:rsidTr="00457AFA">
        <w:trPr>
          <w:trHeight w:val="886"/>
        </w:trPr>
        <w:tc>
          <w:tcPr>
            <w:tcW w:w="426" w:type="dxa"/>
            <w:vMerge w:val="restart"/>
            <w:vAlign w:val="center"/>
          </w:tcPr>
          <w:p w:rsidR="00457AFA" w:rsidRPr="00DC0776" w:rsidRDefault="00457AFA" w:rsidP="00F8561D">
            <w:pPr>
              <w:rPr>
                <w:b/>
                <w:szCs w:val="21"/>
              </w:rPr>
            </w:pPr>
            <w:r w:rsidRPr="00DC0776">
              <w:rPr>
                <w:rFonts w:hint="eastAsia"/>
                <w:b/>
                <w:szCs w:val="21"/>
              </w:rPr>
              <w:t>四、附加分值及扣分项</w:t>
            </w:r>
          </w:p>
        </w:tc>
        <w:tc>
          <w:tcPr>
            <w:tcW w:w="540" w:type="dxa"/>
            <w:vMerge w:val="restart"/>
            <w:vAlign w:val="center"/>
          </w:tcPr>
          <w:p w:rsidR="00457AFA" w:rsidRDefault="00457AFA" w:rsidP="00F8561D">
            <w:pPr>
              <w:rPr>
                <w:szCs w:val="21"/>
              </w:rPr>
            </w:pPr>
            <w:r>
              <w:rPr>
                <w:rFonts w:hint="eastAsia"/>
                <w:szCs w:val="21"/>
              </w:rPr>
              <w:t>6</w:t>
            </w:r>
          </w:p>
        </w:tc>
        <w:tc>
          <w:tcPr>
            <w:tcW w:w="1586" w:type="dxa"/>
            <w:vMerge w:val="restart"/>
            <w:vAlign w:val="center"/>
          </w:tcPr>
          <w:p w:rsidR="00457AFA" w:rsidRDefault="00457AFA" w:rsidP="00F8561D">
            <w:pPr>
              <w:rPr>
                <w:szCs w:val="21"/>
              </w:rPr>
            </w:pPr>
            <w:r>
              <w:rPr>
                <w:rFonts w:hint="eastAsia"/>
                <w:szCs w:val="21"/>
              </w:rPr>
              <w:t>知识产权及获奖</w:t>
            </w:r>
          </w:p>
          <w:p w:rsidR="00457AFA" w:rsidRDefault="00457AFA" w:rsidP="00F8561D">
            <w:pPr>
              <w:rPr>
                <w:szCs w:val="21"/>
              </w:rPr>
            </w:pPr>
            <w:r>
              <w:rPr>
                <w:rFonts w:hint="eastAsia"/>
                <w:szCs w:val="21"/>
              </w:rPr>
              <w:t>（加分上限为</w:t>
            </w:r>
            <w:r>
              <w:rPr>
                <w:rFonts w:hint="eastAsia"/>
                <w:szCs w:val="21"/>
              </w:rPr>
              <w:t>20</w:t>
            </w:r>
            <w:r>
              <w:rPr>
                <w:rFonts w:hint="eastAsia"/>
                <w:szCs w:val="21"/>
              </w:rPr>
              <w:t>分）</w:t>
            </w:r>
          </w:p>
        </w:tc>
        <w:tc>
          <w:tcPr>
            <w:tcW w:w="3261" w:type="dxa"/>
            <w:vAlign w:val="center"/>
          </w:tcPr>
          <w:p w:rsidR="00457AFA" w:rsidRDefault="00457AFA" w:rsidP="00F8561D">
            <w:pPr>
              <w:jc w:val="center"/>
              <w:rPr>
                <w:rFonts w:ascii="宋体" w:hAnsi="宋体" w:cs="宋体"/>
                <w:color w:val="000000"/>
                <w:kern w:val="0"/>
                <w:szCs w:val="21"/>
              </w:rPr>
            </w:pPr>
            <w:r>
              <w:rPr>
                <w:rFonts w:ascii="宋体" w:hAnsi="宋体" w:cs="宋体" w:hint="eastAsia"/>
                <w:color w:val="000000"/>
                <w:kern w:val="0"/>
                <w:szCs w:val="21"/>
              </w:rPr>
              <w:t>国家专利</w:t>
            </w:r>
          </w:p>
        </w:tc>
        <w:tc>
          <w:tcPr>
            <w:tcW w:w="4536" w:type="dxa"/>
            <w:vAlign w:val="center"/>
          </w:tcPr>
          <w:p w:rsidR="00457AFA" w:rsidRDefault="00457AFA" w:rsidP="00F8561D">
            <w:pPr>
              <w:rPr>
                <w:szCs w:val="21"/>
              </w:rPr>
            </w:pPr>
            <w:r>
              <w:rPr>
                <w:rFonts w:hint="eastAsia"/>
                <w:szCs w:val="21"/>
              </w:rPr>
              <w:t>上年度内获得国家专利</w:t>
            </w:r>
            <w:r>
              <w:rPr>
                <w:rFonts w:hint="eastAsia"/>
                <w:szCs w:val="21"/>
              </w:rPr>
              <w:t>1</w:t>
            </w:r>
            <w:r>
              <w:rPr>
                <w:rFonts w:hint="eastAsia"/>
                <w:szCs w:val="21"/>
              </w:rPr>
              <w:t>项加</w:t>
            </w:r>
            <w:r>
              <w:rPr>
                <w:rFonts w:hint="eastAsia"/>
                <w:szCs w:val="21"/>
              </w:rPr>
              <w:t>5</w:t>
            </w:r>
            <w:r>
              <w:rPr>
                <w:rFonts w:hint="eastAsia"/>
                <w:szCs w:val="21"/>
              </w:rPr>
              <w:t>分</w:t>
            </w:r>
          </w:p>
        </w:tc>
        <w:tc>
          <w:tcPr>
            <w:tcW w:w="3543" w:type="dxa"/>
            <w:vAlign w:val="center"/>
          </w:tcPr>
          <w:p w:rsidR="00457AFA" w:rsidRDefault="00457AFA" w:rsidP="00F8561D">
            <w:pPr>
              <w:rPr>
                <w:szCs w:val="21"/>
              </w:rPr>
            </w:pPr>
            <w:r>
              <w:rPr>
                <w:rFonts w:hint="eastAsia"/>
                <w:szCs w:val="21"/>
              </w:rPr>
              <w:t>提供国家专利证书。</w:t>
            </w:r>
          </w:p>
        </w:tc>
        <w:tc>
          <w:tcPr>
            <w:tcW w:w="709" w:type="dxa"/>
          </w:tcPr>
          <w:p w:rsidR="00457AFA" w:rsidRDefault="00457AFA" w:rsidP="00F8561D">
            <w:pPr>
              <w:rPr>
                <w:szCs w:val="21"/>
              </w:rPr>
            </w:pPr>
          </w:p>
        </w:tc>
      </w:tr>
      <w:tr w:rsidR="00457AFA" w:rsidTr="00457AFA">
        <w:trPr>
          <w:trHeight w:val="941"/>
        </w:trPr>
        <w:tc>
          <w:tcPr>
            <w:tcW w:w="426" w:type="dxa"/>
            <w:vMerge/>
            <w:vAlign w:val="center"/>
          </w:tcPr>
          <w:p w:rsidR="00457AFA" w:rsidRDefault="00457AFA" w:rsidP="00F8561D">
            <w:pPr>
              <w:rPr>
                <w:szCs w:val="21"/>
              </w:rPr>
            </w:pPr>
          </w:p>
        </w:tc>
        <w:tc>
          <w:tcPr>
            <w:tcW w:w="540" w:type="dxa"/>
            <w:vMerge/>
            <w:vAlign w:val="center"/>
          </w:tcPr>
          <w:p w:rsidR="00457AFA" w:rsidRDefault="00457AFA" w:rsidP="00F8561D">
            <w:pPr>
              <w:rPr>
                <w:szCs w:val="21"/>
              </w:rPr>
            </w:pPr>
          </w:p>
        </w:tc>
        <w:tc>
          <w:tcPr>
            <w:tcW w:w="1586" w:type="dxa"/>
            <w:vMerge/>
            <w:vAlign w:val="center"/>
          </w:tcPr>
          <w:p w:rsidR="00457AFA" w:rsidRDefault="00457AFA" w:rsidP="00F8561D">
            <w:pPr>
              <w:rPr>
                <w:szCs w:val="21"/>
              </w:rPr>
            </w:pPr>
          </w:p>
        </w:tc>
        <w:tc>
          <w:tcPr>
            <w:tcW w:w="3261" w:type="dxa"/>
            <w:vAlign w:val="center"/>
          </w:tcPr>
          <w:p w:rsidR="00457AFA" w:rsidRDefault="00457AFA" w:rsidP="00F8561D">
            <w:pPr>
              <w:jc w:val="center"/>
              <w:rPr>
                <w:rFonts w:ascii="宋体" w:hAnsi="宋体" w:cs="宋体"/>
                <w:color w:val="000000"/>
                <w:kern w:val="0"/>
                <w:szCs w:val="21"/>
              </w:rPr>
            </w:pPr>
            <w:r>
              <w:rPr>
                <w:rFonts w:ascii="宋体" w:hAnsi="宋体" w:cs="宋体" w:hint="eastAsia"/>
                <w:color w:val="000000"/>
                <w:kern w:val="0"/>
                <w:szCs w:val="21"/>
              </w:rPr>
              <w:t>工法</w:t>
            </w:r>
          </w:p>
        </w:tc>
        <w:tc>
          <w:tcPr>
            <w:tcW w:w="4536" w:type="dxa"/>
            <w:vAlign w:val="center"/>
          </w:tcPr>
          <w:p w:rsidR="00457AFA" w:rsidRDefault="00457AFA" w:rsidP="00F8561D">
            <w:pPr>
              <w:rPr>
                <w:szCs w:val="21"/>
              </w:rPr>
            </w:pPr>
            <w:r>
              <w:rPr>
                <w:rFonts w:hint="eastAsia"/>
                <w:szCs w:val="21"/>
              </w:rPr>
              <w:t>获得一项获奖国家级工法加</w:t>
            </w:r>
            <w:r>
              <w:rPr>
                <w:rFonts w:hint="eastAsia"/>
                <w:szCs w:val="21"/>
              </w:rPr>
              <w:t>5</w:t>
            </w:r>
            <w:r>
              <w:rPr>
                <w:rFonts w:hint="eastAsia"/>
                <w:szCs w:val="21"/>
              </w:rPr>
              <w:t>分、省级工法加</w:t>
            </w:r>
            <w:r>
              <w:rPr>
                <w:rFonts w:hint="eastAsia"/>
                <w:szCs w:val="21"/>
              </w:rPr>
              <w:t>3</w:t>
            </w:r>
            <w:r>
              <w:rPr>
                <w:rFonts w:hint="eastAsia"/>
                <w:szCs w:val="21"/>
              </w:rPr>
              <w:t>分；作为参编单位获得</w:t>
            </w:r>
            <w:r>
              <w:rPr>
                <w:rFonts w:hint="eastAsia"/>
                <w:szCs w:val="21"/>
              </w:rPr>
              <w:t>1</w:t>
            </w:r>
            <w:r>
              <w:rPr>
                <w:rFonts w:hint="eastAsia"/>
                <w:szCs w:val="21"/>
              </w:rPr>
              <w:t>项国家级工法加</w:t>
            </w:r>
            <w:r>
              <w:rPr>
                <w:rFonts w:hint="eastAsia"/>
                <w:szCs w:val="21"/>
              </w:rPr>
              <w:t>5</w:t>
            </w:r>
            <w:r>
              <w:rPr>
                <w:rFonts w:hint="eastAsia"/>
                <w:szCs w:val="21"/>
              </w:rPr>
              <w:t>分，省级工法及市级工法加</w:t>
            </w:r>
            <w:r>
              <w:rPr>
                <w:rFonts w:hint="eastAsia"/>
                <w:szCs w:val="21"/>
              </w:rPr>
              <w:t>2</w:t>
            </w:r>
            <w:r>
              <w:rPr>
                <w:rFonts w:hint="eastAsia"/>
                <w:szCs w:val="21"/>
              </w:rPr>
              <w:t>分。</w:t>
            </w:r>
          </w:p>
        </w:tc>
        <w:tc>
          <w:tcPr>
            <w:tcW w:w="3543" w:type="dxa"/>
            <w:vAlign w:val="center"/>
          </w:tcPr>
          <w:p w:rsidR="00457AFA" w:rsidRDefault="00457AFA" w:rsidP="00F8561D">
            <w:pPr>
              <w:rPr>
                <w:szCs w:val="21"/>
              </w:rPr>
            </w:pPr>
            <w:r>
              <w:rPr>
                <w:rFonts w:hint="eastAsia"/>
                <w:szCs w:val="21"/>
              </w:rPr>
              <w:t>提供已获得的国家级或省级工法证书。</w:t>
            </w:r>
          </w:p>
        </w:tc>
        <w:tc>
          <w:tcPr>
            <w:tcW w:w="709" w:type="dxa"/>
          </w:tcPr>
          <w:p w:rsidR="00457AFA" w:rsidRDefault="00457AFA" w:rsidP="00F8561D">
            <w:pPr>
              <w:rPr>
                <w:szCs w:val="21"/>
              </w:rPr>
            </w:pPr>
          </w:p>
        </w:tc>
      </w:tr>
      <w:tr w:rsidR="00457AFA" w:rsidTr="00457AFA">
        <w:trPr>
          <w:trHeight w:val="773"/>
        </w:trPr>
        <w:tc>
          <w:tcPr>
            <w:tcW w:w="426" w:type="dxa"/>
            <w:vMerge/>
            <w:vAlign w:val="center"/>
          </w:tcPr>
          <w:p w:rsidR="00457AFA" w:rsidRDefault="00457AFA" w:rsidP="00F8561D">
            <w:pPr>
              <w:rPr>
                <w:szCs w:val="21"/>
              </w:rPr>
            </w:pPr>
          </w:p>
        </w:tc>
        <w:tc>
          <w:tcPr>
            <w:tcW w:w="540" w:type="dxa"/>
            <w:vMerge/>
            <w:vAlign w:val="center"/>
          </w:tcPr>
          <w:p w:rsidR="00457AFA" w:rsidRDefault="00457AFA" w:rsidP="00F8561D">
            <w:pPr>
              <w:rPr>
                <w:szCs w:val="21"/>
              </w:rPr>
            </w:pPr>
          </w:p>
        </w:tc>
        <w:tc>
          <w:tcPr>
            <w:tcW w:w="1586" w:type="dxa"/>
            <w:vMerge/>
            <w:vAlign w:val="center"/>
          </w:tcPr>
          <w:p w:rsidR="00457AFA" w:rsidRDefault="00457AFA" w:rsidP="00F8561D">
            <w:pPr>
              <w:rPr>
                <w:szCs w:val="21"/>
              </w:rPr>
            </w:pPr>
          </w:p>
        </w:tc>
        <w:tc>
          <w:tcPr>
            <w:tcW w:w="3261" w:type="dxa"/>
            <w:vAlign w:val="center"/>
          </w:tcPr>
          <w:p w:rsidR="00457AFA" w:rsidRDefault="00457AFA" w:rsidP="00F8561D">
            <w:pPr>
              <w:jc w:val="center"/>
              <w:rPr>
                <w:rFonts w:ascii="宋体" w:hAnsi="宋体" w:cs="宋体"/>
                <w:color w:val="000000"/>
                <w:kern w:val="0"/>
                <w:szCs w:val="21"/>
              </w:rPr>
            </w:pPr>
            <w:r>
              <w:rPr>
                <w:rFonts w:ascii="宋体" w:hAnsi="宋体" w:cs="宋体" w:hint="eastAsia"/>
                <w:color w:val="000000"/>
                <w:kern w:val="0"/>
                <w:szCs w:val="21"/>
              </w:rPr>
              <w:t>工程获奖</w:t>
            </w:r>
          </w:p>
        </w:tc>
        <w:tc>
          <w:tcPr>
            <w:tcW w:w="4536" w:type="dxa"/>
            <w:vAlign w:val="center"/>
          </w:tcPr>
          <w:p w:rsidR="00457AFA" w:rsidRDefault="00457AFA" w:rsidP="00F8561D">
            <w:pPr>
              <w:rPr>
                <w:szCs w:val="21"/>
              </w:rPr>
            </w:pPr>
            <w:r>
              <w:rPr>
                <w:rFonts w:hint="eastAsia"/>
                <w:szCs w:val="21"/>
              </w:rPr>
              <w:t>上年度内获得国家级奖项每项加</w:t>
            </w:r>
            <w:r>
              <w:rPr>
                <w:rFonts w:hint="eastAsia"/>
                <w:szCs w:val="21"/>
              </w:rPr>
              <w:t>5</w:t>
            </w:r>
            <w:r>
              <w:rPr>
                <w:rFonts w:hint="eastAsia"/>
                <w:szCs w:val="21"/>
              </w:rPr>
              <w:t>分、省级奖项每项加</w:t>
            </w:r>
            <w:r>
              <w:rPr>
                <w:rFonts w:hint="eastAsia"/>
                <w:szCs w:val="21"/>
              </w:rPr>
              <w:t>3</w:t>
            </w:r>
            <w:r>
              <w:rPr>
                <w:rFonts w:hint="eastAsia"/>
                <w:szCs w:val="21"/>
              </w:rPr>
              <w:t>分及市级奖项每项加</w:t>
            </w:r>
            <w:r>
              <w:rPr>
                <w:rFonts w:hint="eastAsia"/>
                <w:szCs w:val="21"/>
              </w:rPr>
              <w:t>2</w:t>
            </w:r>
            <w:r>
              <w:rPr>
                <w:rFonts w:hint="eastAsia"/>
                <w:szCs w:val="21"/>
              </w:rPr>
              <w:t>分。</w:t>
            </w:r>
          </w:p>
        </w:tc>
        <w:tc>
          <w:tcPr>
            <w:tcW w:w="3543" w:type="dxa"/>
            <w:vAlign w:val="center"/>
          </w:tcPr>
          <w:p w:rsidR="00457AFA" w:rsidRDefault="00457AFA" w:rsidP="00F8561D">
            <w:pPr>
              <w:rPr>
                <w:szCs w:val="21"/>
              </w:rPr>
            </w:pPr>
            <w:r>
              <w:rPr>
                <w:rFonts w:hint="eastAsia"/>
                <w:szCs w:val="21"/>
              </w:rPr>
              <w:t>提供工程获奖文件。</w:t>
            </w:r>
          </w:p>
        </w:tc>
        <w:tc>
          <w:tcPr>
            <w:tcW w:w="709" w:type="dxa"/>
          </w:tcPr>
          <w:p w:rsidR="00457AFA" w:rsidRDefault="00457AFA" w:rsidP="00F8561D">
            <w:pPr>
              <w:rPr>
                <w:szCs w:val="21"/>
              </w:rPr>
            </w:pPr>
          </w:p>
        </w:tc>
      </w:tr>
      <w:tr w:rsidR="00457AFA" w:rsidTr="00457AFA">
        <w:trPr>
          <w:trHeight w:val="457"/>
        </w:trPr>
        <w:tc>
          <w:tcPr>
            <w:tcW w:w="426" w:type="dxa"/>
            <w:vMerge/>
            <w:vAlign w:val="center"/>
          </w:tcPr>
          <w:p w:rsidR="00457AFA" w:rsidRDefault="00457AFA" w:rsidP="00F8561D">
            <w:pPr>
              <w:rPr>
                <w:szCs w:val="21"/>
              </w:rPr>
            </w:pPr>
          </w:p>
        </w:tc>
        <w:tc>
          <w:tcPr>
            <w:tcW w:w="540" w:type="dxa"/>
            <w:vMerge/>
            <w:vAlign w:val="center"/>
          </w:tcPr>
          <w:p w:rsidR="00457AFA" w:rsidRDefault="00457AFA" w:rsidP="00F8561D">
            <w:pPr>
              <w:rPr>
                <w:szCs w:val="21"/>
              </w:rPr>
            </w:pPr>
          </w:p>
        </w:tc>
        <w:tc>
          <w:tcPr>
            <w:tcW w:w="1586" w:type="dxa"/>
            <w:vMerge/>
            <w:vAlign w:val="center"/>
          </w:tcPr>
          <w:p w:rsidR="00457AFA" w:rsidRDefault="00457AFA" w:rsidP="00F8561D">
            <w:pPr>
              <w:rPr>
                <w:szCs w:val="21"/>
              </w:rPr>
            </w:pPr>
          </w:p>
        </w:tc>
        <w:tc>
          <w:tcPr>
            <w:tcW w:w="3261" w:type="dxa"/>
            <w:vAlign w:val="center"/>
          </w:tcPr>
          <w:p w:rsidR="00457AFA" w:rsidRDefault="00457AFA" w:rsidP="00F8561D">
            <w:pPr>
              <w:jc w:val="center"/>
              <w:rPr>
                <w:rFonts w:ascii="宋体" w:hAnsi="宋体" w:cs="宋体"/>
                <w:color w:val="000000"/>
                <w:kern w:val="0"/>
                <w:szCs w:val="21"/>
              </w:rPr>
            </w:pPr>
            <w:r>
              <w:rPr>
                <w:rFonts w:ascii="宋体" w:hAnsi="宋体" w:cs="宋体" w:hint="eastAsia"/>
                <w:color w:val="000000"/>
                <w:kern w:val="0"/>
                <w:szCs w:val="21"/>
              </w:rPr>
              <w:t>参与行业政策研究工作</w:t>
            </w:r>
          </w:p>
        </w:tc>
        <w:tc>
          <w:tcPr>
            <w:tcW w:w="4536" w:type="dxa"/>
            <w:vAlign w:val="center"/>
          </w:tcPr>
          <w:p w:rsidR="00457AFA" w:rsidRDefault="00457AFA" w:rsidP="00F8561D">
            <w:pPr>
              <w:rPr>
                <w:szCs w:val="21"/>
              </w:rPr>
            </w:pPr>
            <w:r>
              <w:rPr>
                <w:rFonts w:hint="eastAsia"/>
                <w:szCs w:val="21"/>
              </w:rPr>
              <w:t>上年度内参与市级及以上行业政策研究工作一次加</w:t>
            </w:r>
            <w:r>
              <w:rPr>
                <w:rFonts w:hint="eastAsia"/>
                <w:szCs w:val="21"/>
              </w:rPr>
              <w:t>2</w:t>
            </w:r>
            <w:r>
              <w:rPr>
                <w:rFonts w:hint="eastAsia"/>
                <w:szCs w:val="21"/>
              </w:rPr>
              <w:t>分</w:t>
            </w:r>
          </w:p>
        </w:tc>
        <w:tc>
          <w:tcPr>
            <w:tcW w:w="3543" w:type="dxa"/>
            <w:vAlign w:val="center"/>
          </w:tcPr>
          <w:p w:rsidR="00457AFA" w:rsidRDefault="00457AFA" w:rsidP="00F8561D">
            <w:pPr>
              <w:rPr>
                <w:szCs w:val="21"/>
              </w:rPr>
            </w:pPr>
            <w:r>
              <w:rPr>
                <w:rFonts w:hint="eastAsia"/>
                <w:szCs w:val="21"/>
              </w:rPr>
              <w:t>相关证明资料。</w:t>
            </w:r>
          </w:p>
        </w:tc>
        <w:tc>
          <w:tcPr>
            <w:tcW w:w="709" w:type="dxa"/>
          </w:tcPr>
          <w:p w:rsidR="00457AFA" w:rsidRDefault="00457AFA" w:rsidP="00F8561D">
            <w:pPr>
              <w:rPr>
                <w:szCs w:val="21"/>
              </w:rPr>
            </w:pPr>
          </w:p>
        </w:tc>
      </w:tr>
      <w:tr w:rsidR="00457AFA" w:rsidTr="00457AFA">
        <w:trPr>
          <w:trHeight w:val="457"/>
        </w:trPr>
        <w:tc>
          <w:tcPr>
            <w:tcW w:w="426" w:type="dxa"/>
            <w:vMerge/>
            <w:vAlign w:val="center"/>
          </w:tcPr>
          <w:p w:rsidR="00457AFA" w:rsidRDefault="00457AFA" w:rsidP="00F8561D">
            <w:pPr>
              <w:rPr>
                <w:szCs w:val="21"/>
              </w:rPr>
            </w:pPr>
          </w:p>
        </w:tc>
        <w:tc>
          <w:tcPr>
            <w:tcW w:w="540" w:type="dxa"/>
            <w:vAlign w:val="center"/>
          </w:tcPr>
          <w:p w:rsidR="00457AFA" w:rsidRDefault="00457AFA" w:rsidP="00F8561D">
            <w:pPr>
              <w:rPr>
                <w:szCs w:val="21"/>
              </w:rPr>
            </w:pPr>
            <w:r>
              <w:rPr>
                <w:rFonts w:hint="eastAsia"/>
                <w:szCs w:val="21"/>
              </w:rPr>
              <w:t>7</w:t>
            </w:r>
          </w:p>
        </w:tc>
        <w:tc>
          <w:tcPr>
            <w:tcW w:w="1586" w:type="dxa"/>
            <w:vAlign w:val="center"/>
          </w:tcPr>
          <w:p w:rsidR="00457AFA" w:rsidRDefault="00457AFA" w:rsidP="00F8561D">
            <w:pPr>
              <w:rPr>
                <w:szCs w:val="21"/>
              </w:rPr>
            </w:pPr>
            <w:r>
              <w:rPr>
                <w:rFonts w:hint="eastAsia"/>
                <w:szCs w:val="21"/>
              </w:rPr>
              <w:t>社会责任</w:t>
            </w:r>
          </w:p>
          <w:p w:rsidR="00457AFA" w:rsidRDefault="00457AFA" w:rsidP="00F8561D">
            <w:pPr>
              <w:rPr>
                <w:szCs w:val="21"/>
              </w:rPr>
            </w:pPr>
            <w:r>
              <w:rPr>
                <w:rFonts w:hint="eastAsia"/>
                <w:szCs w:val="21"/>
              </w:rPr>
              <w:t>（加分上限为</w:t>
            </w:r>
            <w:r>
              <w:rPr>
                <w:rFonts w:hint="eastAsia"/>
                <w:szCs w:val="21"/>
              </w:rPr>
              <w:t>10</w:t>
            </w:r>
            <w:r>
              <w:rPr>
                <w:rFonts w:hint="eastAsia"/>
                <w:szCs w:val="21"/>
              </w:rPr>
              <w:t>分）</w:t>
            </w:r>
          </w:p>
        </w:tc>
        <w:tc>
          <w:tcPr>
            <w:tcW w:w="3261" w:type="dxa"/>
            <w:vAlign w:val="center"/>
          </w:tcPr>
          <w:p w:rsidR="00457AFA" w:rsidRDefault="00457AFA" w:rsidP="00F8561D">
            <w:pPr>
              <w:rPr>
                <w:rFonts w:ascii="宋体" w:hAnsi="宋体" w:cs="宋体"/>
                <w:color w:val="000000"/>
                <w:kern w:val="0"/>
                <w:szCs w:val="21"/>
              </w:rPr>
            </w:pPr>
            <w:r>
              <w:rPr>
                <w:rFonts w:ascii="宋体" w:hAnsi="宋体" w:cs="宋体" w:hint="eastAsia"/>
                <w:color w:val="000000"/>
                <w:kern w:val="0"/>
                <w:szCs w:val="21"/>
              </w:rPr>
              <w:t>参与慈善捐助、见义勇为、扶贫济困等公益活动</w:t>
            </w:r>
          </w:p>
        </w:tc>
        <w:tc>
          <w:tcPr>
            <w:tcW w:w="4536" w:type="dxa"/>
            <w:vAlign w:val="center"/>
          </w:tcPr>
          <w:p w:rsidR="00457AFA" w:rsidRDefault="00457AFA" w:rsidP="00F8561D">
            <w:pPr>
              <w:rPr>
                <w:szCs w:val="21"/>
              </w:rPr>
            </w:pPr>
            <w:r>
              <w:rPr>
                <w:rFonts w:hint="eastAsia"/>
                <w:szCs w:val="21"/>
              </w:rPr>
              <w:t>参与此类公益活动</w:t>
            </w:r>
            <w:r>
              <w:rPr>
                <w:rFonts w:hint="eastAsia"/>
                <w:szCs w:val="21"/>
              </w:rPr>
              <w:t>1</w:t>
            </w:r>
            <w:r>
              <w:rPr>
                <w:rFonts w:hint="eastAsia"/>
                <w:szCs w:val="21"/>
              </w:rPr>
              <w:t>次加</w:t>
            </w:r>
            <w:r>
              <w:rPr>
                <w:rFonts w:hint="eastAsia"/>
                <w:szCs w:val="21"/>
              </w:rPr>
              <w:t>5</w:t>
            </w:r>
            <w:r>
              <w:rPr>
                <w:rFonts w:hint="eastAsia"/>
                <w:szCs w:val="21"/>
              </w:rPr>
              <w:t>分，年度捐款超过</w:t>
            </w:r>
            <w:r>
              <w:rPr>
                <w:rFonts w:hint="eastAsia"/>
                <w:szCs w:val="21"/>
              </w:rPr>
              <w:t>5</w:t>
            </w:r>
            <w:r>
              <w:rPr>
                <w:rFonts w:hint="eastAsia"/>
                <w:szCs w:val="21"/>
              </w:rPr>
              <w:t>万元另加</w:t>
            </w:r>
            <w:r>
              <w:rPr>
                <w:rFonts w:hint="eastAsia"/>
                <w:szCs w:val="21"/>
              </w:rPr>
              <w:t>2</w:t>
            </w:r>
            <w:r>
              <w:rPr>
                <w:rFonts w:hint="eastAsia"/>
                <w:szCs w:val="21"/>
              </w:rPr>
              <w:t>分。</w:t>
            </w:r>
          </w:p>
        </w:tc>
        <w:tc>
          <w:tcPr>
            <w:tcW w:w="3543" w:type="dxa"/>
            <w:vAlign w:val="center"/>
          </w:tcPr>
          <w:p w:rsidR="00457AFA" w:rsidRDefault="00457AFA" w:rsidP="00F8561D">
            <w:pPr>
              <w:rPr>
                <w:szCs w:val="21"/>
              </w:rPr>
            </w:pPr>
            <w:r>
              <w:rPr>
                <w:rFonts w:hint="eastAsia"/>
                <w:szCs w:val="21"/>
              </w:rPr>
              <w:t>提供相关证明，如相关新闻报道，捐赠证书或捐赠发票。</w:t>
            </w:r>
          </w:p>
        </w:tc>
        <w:tc>
          <w:tcPr>
            <w:tcW w:w="709" w:type="dxa"/>
          </w:tcPr>
          <w:p w:rsidR="00457AFA" w:rsidRDefault="00457AFA" w:rsidP="00F8561D">
            <w:pPr>
              <w:rPr>
                <w:szCs w:val="21"/>
              </w:rPr>
            </w:pPr>
          </w:p>
        </w:tc>
      </w:tr>
      <w:tr w:rsidR="00457AFA" w:rsidTr="00457AFA">
        <w:trPr>
          <w:trHeight w:val="1078"/>
        </w:trPr>
        <w:tc>
          <w:tcPr>
            <w:tcW w:w="426" w:type="dxa"/>
            <w:vMerge/>
            <w:vAlign w:val="center"/>
          </w:tcPr>
          <w:p w:rsidR="00457AFA" w:rsidRDefault="00457AFA" w:rsidP="00F8561D">
            <w:pPr>
              <w:rPr>
                <w:szCs w:val="21"/>
              </w:rPr>
            </w:pPr>
          </w:p>
        </w:tc>
        <w:tc>
          <w:tcPr>
            <w:tcW w:w="540" w:type="dxa"/>
            <w:vMerge w:val="restart"/>
            <w:vAlign w:val="center"/>
          </w:tcPr>
          <w:p w:rsidR="00457AFA" w:rsidRDefault="00457AFA" w:rsidP="00F8561D">
            <w:pPr>
              <w:rPr>
                <w:szCs w:val="21"/>
              </w:rPr>
            </w:pPr>
            <w:r>
              <w:rPr>
                <w:rFonts w:hint="eastAsia"/>
                <w:szCs w:val="21"/>
              </w:rPr>
              <w:t>8</w:t>
            </w:r>
          </w:p>
        </w:tc>
        <w:tc>
          <w:tcPr>
            <w:tcW w:w="1586" w:type="dxa"/>
            <w:vMerge w:val="restart"/>
            <w:vAlign w:val="center"/>
          </w:tcPr>
          <w:p w:rsidR="00457AFA" w:rsidRDefault="00457AFA" w:rsidP="00F8561D">
            <w:pPr>
              <w:rPr>
                <w:szCs w:val="21"/>
              </w:rPr>
            </w:pPr>
            <w:r>
              <w:rPr>
                <w:rFonts w:hint="eastAsia"/>
                <w:szCs w:val="21"/>
              </w:rPr>
              <w:t>合同</w:t>
            </w:r>
          </w:p>
          <w:p w:rsidR="00457AFA" w:rsidRDefault="00457AFA" w:rsidP="00F8561D">
            <w:pPr>
              <w:rPr>
                <w:szCs w:val="21"/>
              </w:rPr>
            </w:pPr>
            <w:r>
              <w:rPr>
                <w:rFonts w:hint="eastAsia"/>
                <w:szCs w:val="21"/>
              </w:rPr>
              <w:t>信用</w:t>
            </w:r>
          </w:p>
        </w:tc>
        <w:tc>
          <w:tcPr>
            <w:tcW w:w="3261" w:type="dxa"/>
            <w:vAlign w:val="center"/>
          </w:tcPr>
          <w:p w:rsidR="00457AFA" w:rsidRDefault="00457AFA" w:rsidP="00F8561D">
            <w:pPr>
              <w:rPr>
                <w:szCs w:val="21"/>
              </w:rPr>
            </w:pPr>
            <w:r>
              <w:rPr>
                <w:rFonts w:hint="eastAsia"/>
                <w:szCs w:val="21"/>
              </w:rPr>
              <w:t>施工单位违背施工合同中所约定的合同内容，不得拒绝履行保修义务，被投诉且证实情况属实的</w:t>
            </w:r>
          </w:p>
        </w:tc>
        <w:tc>
          <w:tcPr>
            <w:tcW w:w="4536" w:type="dxa"/>
            <w:vAlign w:val="center"/>
          </w:tcPr>
          <w:p w:rsidR="00457AFA" w:rsidRDefault="00457AFA" w:rsidP="00F8561D">
            <w:pPr>
              <w:rPr>
                <w:szCs w:val="21"/>
              </w:rPr>
            </w:pPr>
            <w:r>
              <w:rPr>
                <w:rFonts w:hint="eastAsia"/>
                <w:szCs w:val="21"/>
              </w:rPr>
              <w:t>根据协会上年度接到的投诉情况，每次扣</w:t>
            </w:r>
            <w:r>
              <w:rPr>
                <w:rFonts w:hint="eastAsia"/>
                <w:szCs w:val="21"/>
              </w:rPr>
              <w:t>3</w:t>
            </w:r>
            <w:r>
              <w:rPr>
                <w:rFonts w:hint="eastAsia"/>
                <w:szCs w:val="21"/>
              </w:rPr>
              <w:t>分。本年度发生此类情况</w:t>
            </w:r>
            <w:r>
              <w:rPr>
                <w:rFonts w:hint="eastAsia"/>
                <w:szCs w:val="21"/>
              </w:rPr>
              <w:t>3</w:t>
            </w:r>
            <w:r>
              <w:rPr>
                <w:rFonts w:hint="eastAsia"/>
                <w:szCs w:val="21"/>
              </w:rPr>
              <w:t>次以上，对该企业信用等级</w:t>
            </w:r>
            <w:proofErr w:type="gramStart"/>
            <w:r>
              <w:rPr>
                <w:rFonts w:hint="eastAsia"/>
                <w:szCs w:val="21"/>
              </w:rPr>
              <w:t>作出</w:t>
            </w:r>
            <w:proofErr w:type="gramEnd"/>
            <w:r>
              <w:rPr>
                <w:rFonts w:hint="eastAsia"/>
                <w:szCs w:val="21"/>
              </w:rPr>
              <w:t>降级处理。</w:t>
            </w:r>
          </w:p>
        </w:tc>
        <w:tc>
          <w:tcPr>
            <w:tcW w:w="3543" w:type="dxa"/>
            <w:vAlign w:val="center"/>
          </w:tcPr>
          <w:p w:rsidR="00457AFA" w:rsidRDefault="00457AFA" w:rsidP="00F8561D">
            <w:pPr>
              <w:rPr>
                <w:szCs w:val="21"/>
              </w:rPr>
            </w:pPr>
            <w:r>
              <w:rPr>
                <w:rFonts w:hint="eastAsia"/>
                <w:szCs w:val="21"/>
              </w:rPr>
              <w:t>投诉信息资料</w:t>
            </w:r>
          </w:p>
        </w:tc>
        <w:tc>
          <w:tcPr>
            <w:tcW w:w="709" w:type="dxa"/>
          </w:tcPr>
          <w:p w:rsidR="00457AFA" w:rsidRDefault="00457AFA" w:rsidP="00F8561D">
            <w:pPr>
              <w:rPr>
                <w:szCs w:val="21"/>
              </w:rPr>
            </w:pPr>
          </w:p>
        </w:tc>
      </w:tr>
      <w:tr w:rsidR="00457AFA" w:rsidTr="00457AFA">
        <w:trPr>
          <w:trHeight w:val="998"/>
        </w:trPr>
        <w:tc>
          <w:tcPr>
            <w:tcW w:w="426" w:type="dxa"/>
            <w:vMerge/>
            <w:vAlign w:val="center"/>
          </w:tcPr>
          <w:p w:rsidR="00457AFA" w:rsidRDefault="00457AFA" w:rsidP="00F8561D">
            <w:pPr>
              <w:rPr>
                <w:szCs w:val="21"/>
              </w:rPr>
            </w:pPr>
          </w:p>
        </w:tc>
        <w:tc>
          <w:tcPr>
            <w:tcW w:w="540" w:type="dxa"/>
            <w:vMerge/>
            <w:vAlign w:val="center"/>
          </w:tcPr>
          <w:p w:rsidR="00457AFA" w:rsidRDefault="00457AFA" w:rsidP="00F8561D">
            <w:pPr>
              <w:rPr>
                <w:szCs w:val="21"/>
              </w:rPr>
            </w:pPr>
          </w:p>
        </w:tc>
        <w:tc>
          <w:tcPr>
            <w:tcW w:w="1586" w:type="dxa"/>
            <w:vMerge/>
            <w:vAlign w:val="center"/>
          </w:tcPr>
          <w:p w:rsidR="00457AFA" w:rsidRDefault="00457AFA" w:rsidP="00F8561D">
            <w:pPr>
              <w:rPr>
                <w:szCs w:val="21"/>
              </w:rPr>
            </w:pPr>
          </w:p>
        </w:tc>
        <w:tc>
          <w:tcPr>
            <w:tcW w:w="3261" w:type="dxa"/>
            <w:vAlign w:val="center"/>
          </w:tcPr>
          <w:p w:rsidR="00457AFA" w:rsidRDefault="00457AFA" w:rsidP="00F8561D">
            <w:pPr>
              <w:rPr>
                <w:szCs w:val="21"/>
              </w:rPr>
            </w:pPr>
            <w:r>
              <w:rPr>
                <w:rFonts w:hint="eastAsia"/>
                <w:szCs w:val="21"/>
              </w:rPr>
              <w:t>在施工过程中，恶意增项被投诉且证实情况属实的</w:t>
            </w:r>
          </w:p>
        </w:tc>
        <w:tc>
          <w:tcPr>
            <w:tcW w:w="4536" w:type="dxa"/>
            <w:vAlign w:val="center"/>
          </w:tcPr>
          <w:p w:rsidR="00457AFA" w:rsidRDefault="00457AFA" w:rsidP="00F8561D">
            <w:pPr>
              <w:rPr>
                <w:szCs w:val="21"/>
              </w:rPr>
            </w:pPr>
            <w:r>
              <w:rPr>
                <w:rFonts w:hint="eastAsia"/>
                <w:szCs w:val="21"/>
              </w:rPr>
              <w:t>根据协会上年度接到的投诉情况，每次扣</w:t>
            </w:r>
            <w:r>
              <w:rPr>
                <w:rFonts w:hint="eastAsia"/>
                <w:szCs w:val="21"/>
              </w:rPr>
              <w:t>3</w:t>
            </w:r>
            <w:r>
              <w:rPr>
                <w:rFonts w:hint="eastAsia"/>
                <w:szCs w:val="21"/>
              </w:rPr>
              <w:t>分。本年度发生此类情况</w:t>
            </w:r>
            <w:r>
              <w:rPr>
                <w:rFonts w:hint="eastAsia"/>
                <w:szCs w:val="21"/>
              </w:rPr>
              <w:t>3</w:t>
            </w:r>
            <w:r>
              <w:rPr>
                <w:rFonts w:hint="eastAsia"/>
                <w:szCs w:val="21"/>
              </w:rPr>
              <w:t>次以上，对该企业信用等级</w:t>
            </w:r>
            <w:proofErr w:type="gramStart"/>
            <w:r>
              <w:rPr>
                <w:rFonts w:hint="eastAsia"/>
                <w:szCs w:val="21"/>
              </w:rPr>
              <w:t>作出</w:t>
            </w:r>
            <w:proofErr w:type="gramEnd"/>
            <w:r>
              <w:rPr>
                <w:rFonts w:hint="eastAsia"/>
                <w:szCs w:val="21"/>
              </w:rPr>
              <w:t>降级处理。</w:t>
            </w:r>
          </w:p>
        </w:tc>
        <w:tc>
          <w:tcPr>
            <w:tcW w:w="3543" w:type="dxa"/>
            <w:vAlign w:val="center"/>
          </w:tcPr>
          <w:p w:rsidR="00457AFA" w:rsidRDefault="00457AFA" w:rsidP="00F8561D">
            <w:pPr>
              <w:rPr>
                <w:szCs w:val="21"/>
              </w:rPr>
            </w:pPr>
            <w:r>
              <w:rPr>
                <w:rFonts w:hint="eastAsia"/>
                <w:szCs w:val="21"/>
              </w:rPr>
              <w:t>投诉信息资料</w:t>
            </w:r>
          </w:p>
        </w:tc>
        <w:tc>
          <w:tcPr>
            <w:tcW w:w="709" w:type="dxa"/>
          </w:tcPr>
          <w:p w:rsidR="00457AFA" w:rsidRDefault="00457AFA" w:rsidP="00F8561D">
            <w:pPr>
              <w:rPr>
                <w:szCs w:val="21"/>
              </w:rPr>
            </w:pPr>
          </w:p>
        </w:tc>
      </w:tr>
      <w:tr w:rsidR="00457AFA" w:rsidTr="00457AFA">
        <w:trPr>
          <w:trHeight w:val="270"/>
        </w:trPr>
        <w:tc>
          <w:tcPr>
            <w:tcW w:w="426" w:type="dxa"/>
            <w:vMerge/>
            <w:vAlign w:val="center"/>
          </w:tcPr>
          <w:p w:rsidR="00457AFA" w:rsidRDefault="00457AFA" w:rsidP="00F8561D">
            <w:pPr>
              <w:rPr>
                <w:szCs w:val="21"/>
              </w:rPr>
            </w:pPr>
          </w:p>
        </w:tc>
        <w:tc>
          <w:tcPr>
            <w:tcW w:w="540" w:type="dxa"/>
            <w:vMerge/>
            <w:vAlign w:val="center"/>
          </w:tcPr>
          <w:p w:rsidR="00457AFA" w:rsidRDefault="00457AFA" w:rsidP="00F8561D">
            <w:pPr>
              <w:rPr>
                <w:szCs w:val="21"/>
              </w:rPr>
            </w:pPr>
          </w:p>
        </w:tc>
        <w:tc>
          <w:tcPr>
            <w:tcW w:w="1586" w:type="dxa"/>
            <w:vMerge w:val="restart"/>
            <w:vAlign w:val="center"/>
          </w:tcPr>
          <w:p w:rsidR="00457AFA" w:rsidRDefault="00457AFA" w:rsidP="00F8561D">
            <w:pPr>
              <w:rPr>
                <w:szCs w:val="21"/>
              </w:rPr>
            </w:pPr>
            <w:r>
              <w:rPr>
                <w:rFonts w:hint="eastAsia"/>
                <w:szCs w:val="21"/>
              </w:rPr>
              <w:t>工程质量方面</w:t>
            </w:r>
          </w:p>
        </w:tc>
        <w:tc>
          <w:tcPr>
            <w:tcW w:w="3261" w:type="dxa"/>
            <w:vAlign w:val="center"/>
          </w:tcPr>
          <w:p w:rsidR="00457AFA" w:rsidRDefault="00457AFA" w:rsidP="00F8561D">
            <w:pPr>
              <w:rPr>
                <w:szCs w:val="21"/>
              </w:rPr>
            </w:pPr>
            <w:r>
              <w:rPr>
                <w:rFonts w:hint="eastAsia"/>
                <w:szCs w:val="21"/>
              </w:rPr>
              <w:t>使用超过国家有关建筑装饰装修材料有害物质限量标准的规定的材料的，被投诉且证实情况属实的</w:t>
            </w:r>
          </w:p>
        </w:tc>
        <w:tc>
          <w:tcPr>
            <w:tcW w:w="4536" w:type="dxa"/>
            <w:vAlign w:val="center"/>
          </w:tcPr>
          <w:p w:rsidR="00457AFA" w:rsidRDefault="00457AFA" w:rsidP="00F8561D">
            <w:pPr>
              <w:widowControl/>
              <w:rPr>
                <w:szCs w:val="21"/>
              </w:rPr>
            </w:pPr>
            <w:r>
              <w:rPr>
                <w:rFonts w:hint="eastAsia"/>
                <w:szCs w:val="21"/>
              </w:rPr>
              <w:t>根据协会上年度接到的投诉情况，每次扣</w:t>
            </w:r>
            <w:r>
              <w:rPr>
                <w:rFonts w:hint="eastAsia"/>
                <w:szCs w:val="21"/>
              </w:rPr>
              <w:t>3</w:t>
            </w:r>
            <w:r>
              <w:rPr>
                <w:rFonts w:hint="eastAsia"/>
                <w:szCs w:val="21"/>
              </w:rPr>
              <w:t>分。本年度发生此类情况</w:t>
            </w:r>
            <w:r>
              <w:rPr>
                <w:rFonts w:hint="eastAsia"/>
                <w:szCs w:val="21"/>
              </w:rPr>
              <w:t>3</w:t>
            </w:r>
            <w:r>
              <w:rPr>
                <w:rFonts w:hint="eastAsia"/>
                <w:szCs w:val="21"/>
              </w:rPr>
              <w:t>次以上，对该企业信用等级</w:t>
            </w:r>
            <w:proofErr w:type="gramStart"/>
            <w:r>
              <w:rPr>
                <w:rFonts w:hint="eastAsia"/>
                <w:szCs w:val="21"/>
              </w:rPr>
              <w:t>作出</w:t>
            </w:r>
            <w:proofErr w:type="gramEnd"/>
            <w:r>
              <w:rPr>
                <w:rFonts w:hint="eastAsia"/>
                <w:szCs w:val="21"/>
              </w:rPr>
              <w:t>降级处理。</w:t>
            </w:r>
          </w:p>
        </w:tc>
        <w:tc>
          <w:tcPr>
            <w:tcW w:w="3543" w:type="dxa"/>
            <w:vAlign w:val="center"/>
          </w:tcPr>
          <w:p w:rsidR="00457AFA" w:rsidRDefault="00457AFA" w:rsidP="00F8561D">
            <w:pPr>
              <w:rPr>
                <w:szCs w:val="21"/>
              </w:rPr>
            </w:pPr>
            <w:r>
              <w:rPr>
                <w:rFonts w:hint="eastAsia"/>
                <w:szCs w:val="21"/>
              </w:rPr>
              <w:t>投诉信息资料</w:t>
            </w:r>
          </w:p>
        </w:tc>
        <w:tc>
          <w:tcPr>
            <w:tcW w:w="709" w:type="dxa"/>
          </w:tcPr>
          <w:p w:rsidR="00457AFA" w:rsidRDefault="00457AFA" w:rsidP="00F8561D">
            <w:pPr>
              <w:rPr>
                <w:szCs w:val="21"/>
              </w:rPr>
            </w:pPr>
          </w:p>
        </w:tc>
      </w:tr>
      <w:tr w:rsidR="00457AFA" w:rsidTr="00457AFA">
        <w:trPr>
          <w:trHeight w:val="255"/>
        </w:trPr>
        <w:tc>
          <w:tcPr>
            <w:tcW w:w="426" w:type="dxa"/>
            <w:vMerge/>
            <w:vAlign w:val="center"/>
          </w:tcPr>
          <w:p w:rsidR="00457AFA" w:rsidRDefault="00457AFA" w:rsidP="00F8561D">
            <w:pPr>
              <w:rPr>
                <w:szCs w:val="21"/>
              </w:rPr>
            </w:pPr>
          </w:p>
        </w:tc>
        <w:tc>
          <w:tcPr>
            <w:tcW w:w="540" w:type="dxa"/>
            <w:vMerge/>
            <w:vAlign w:val="center"/>
          </w:tcPr>
          <w:p w:rsidR="00457AFA" w:rsidRDefault="00457AFA" w:rsidP="00F8561D">
            <w:pPr>
              <w:rPr>
                <w:szCs w:val="21"/>
              </w:rPr>
            </w:pPr>
          </w:p>
        </w:tc>
        <w:tc>
          <w:tcPr>
            <w:tcW w:w="1586" w:type="dxa"/>
            <w:vMerge/>
            <w:vAlign w:val="center"/>
          </w:tcPr>
          <w:p w:rsidR="00457AFA" w:rsidRDefault="00457AFA" w:rsidP="00F8561D">
            <w:pPr>
              <w:rPr>
                <w:szCs w:val="21"/>
              </w:rPr>
            </w:pPr>
          </w:p>
        </w:tc>
        <w:tc>
          <w:tcPr>
            <w:tcW w:w="3261" w:type="dxa"/>
            <w:vAlign w:val="center"/>
          </w:tcPr>
          <w:p w:rsidR="00457AFA" w:rsidRDefault="00457AFA" w:rsidP="00F8561D">
            <w:pPr>
              <w:rPr>
                <w:szCs w:val="21"/>
              </w:rPr>
            </w:pPr>
            <w:r>
              <w:rPr>
                <w:rFonts w:hint="eastAsia"/>
                <w:szCs w:val="21"/>
              </w:rPr>
              <w:t>使用假冒伪劣或质量不合格材料的被投诉且证实情况属实的</w:t>
            </w:r>
          </w:p>
        </w:tc>
        <w:tc>
          <w:tcPr>
            <w:tcW w:w="4536" w:type="dxa"/>
            <w:vAlign w:val="center"/>
          </w:tcPr>
          <w:p w:rsidR="00457AFA" w:rsidRDefault="00457AFA" w:rsidP="00F8561D">
            <w:pPr>
              <w:rPr>
                <w:szCs w:val="21"/>
              </w:rPr>
            </w:pPr>
            <w:r>
              <w:rPr>
                <w:rFonts w:hint="eastAsia"/>
                <w:szCs w:val="21"/>
              </w:rPr>
              <w:t>根据协会上年度接到的投诉情况，每次扣</w:t>
            </w:r>
            <w:r>
              <w:rPr>
                <w:rFonts w:hint="eastAsia"/>
                <w:szCs w:val="21"/>
              </w:rPr>
              <w:t>3</w:t>
            </w:r>
            <w:r>
              <w:rPr>
                <w:rFonts w:hint="eastAsia"/>
                <w:szCs w:val="21"/>
              </w:rPr>
              <w:t>分。本年度发生此类情况</w:t>
            </w:r>
            <w:r>
              <w:rPr>
                <w:rFonts w:hint="eastAsia"/>
                <w:szCs w:val="21"/>
              </w:rPr>
              <w:t>3</w:t>
            </w:r>
            <w:r>
              <w:rPr>
                <w:rFonts w:hint="eastAsia"/>
                <w:szCs w:val="21"/>
              </w:rPr>
              <w:t>次以上，对该企业信用等级</w:t>
            </w:r>
            <w:proofErr w:type="gramStart"/>
            <w:r>
              <w:rPr>
                <w:rFonts w:hint="eastAsia"/>
                <w:szCs w:val="21"/>
              </w:rPr>
              <w:t>作出</w:t>
            </w:r>
            <w:proofErr w:type="gramEnd"/>
            <w:r>
              <w:rPr>
                <w:rFonts w:hint="eastAsia"/>
                <w:szCs w:val="21"/>
              </w:rPr>
              <w:t>降级处理。</w:t>
            </w:r>
          </w:p>
        </w:tc>
        <w:tc>
          <w:tcPr>
            <w:tcW w:w="3543" w:type="dxa"/>
            <w:vAlign w:val="center"/>
          </w:tcPr>
          <w:p w:rsidR="00457AFA" w:rsidRDefault="00457AFA" w:rsidP="00F8561D">
            <w:pPr>
              <w:rPr>
                <w:szCs w:val="21"/>
              </w:rPr>
            </w:pPr>
            <w:r>
              <w:rPr>
                <w:rFonts w:hint="eastAsia"/>
                <w:szCs w:val="21"/>
              </w:rPr>
              <w:t>投诉信息资料</w:t>
            </w:r>
          </w:p>
        </w:tc>
        <w:tc>
          <w:tcPr>
            <w:tcW w:w="709" w:type="dxa"/>
          </w:tcPr>
          <w:p w:rsidR="00457AFA" w:rsidRDefault="00457AFA" w:rsidP="00F8561D">
            <w:pPr>
              <w:rPr>
                <w:szCs w:val="21"/>
              </w:rPr>
            </w:pPr>
          </w:p>
        </w:tc>
      </w:tr>
      <w:tr w:rsidR="00457AFA" w:rsidTr="00457AFA">
        <w:trPr>
          <w:trHeight w:val="737"/>
        </w:trPr>
        <w:tc>
          <w:tcPr>
            <w:tcW w:w="426" w:type="dxa"/>
            <w:vMerge/>
            <w:vAlign w:val="center"/>
          </w:tcPr>
          <w:p w:rsidR="00457AFA" w:rsidRDefault="00457AFA" w:rsidP="00F8561D">
            <w:pPr>
              <w:rPr>
                <w:szCs w:val="21"/>
              </w:rPr>
            </w:pPr>
          </w:p>
        </w:tc>
        <w:tc>
          <w:tcPr>
            <w:tcW w:w="540" w:type="dxa"/>
            <w:vMerge/>
            <w:vAlign w:val="center"/>
          </w:tcPr>
          <w:p w:rsidR="00457AFA" w:rsidRDefault="00457AFA" w:rsidP="00F8561D">
            <w:pPr>
              <w:rPr>
                <w:szCs w:val="21"/>
              </w:rPr>
            </w:pPr>
          </w:p>
        </w:tc>
        <w:tc>
          <w:tcPr>
            <w:tcW w:w="1586" w:type="dxa"/>
            <w:vMerge/>
            <w:vAlign w:val="center"/>
          </w:tcPr>
          <w:p w:rsidR="00457AFA" w:rsidRDefault="00457AFA" w:rsidP="00F8561D">
            <w:pPr>
              <w:rPr>
                <w:szCs w:val="21"/>
              </w:rPr>
            </w:pPr>
          </w:p>
        </w:tc>
        <w:tc>
          <w:tcPr>
            <w:tcW w:w="3261" w:type="dxa"/>
            <w:vAlign w:val="center"/>
          </w:tcPr>
          <w:p w:rsidR="00457AFA" w:rsidRDefault="00457AFA" w:rsidP="00F8561D">
            <w:pPr>
              <w:rPr>
                <w:szCs w:val="21"/>
              </w:rPr>
            </w:pPr>
            <w:r>
              <w:rPr>
                <w:rFonts w:hint="eastAsia"/>
                <w:szCs w:val="21"/>
              </w:rPr>
              <w:t>出现工程质量问题被投诉且证实情况属实的</w:t>
            </w:r>
          </w:p>
        </w:tc>
        <w:tc>
          <w:tcPr>
            <w:tcW w:w="4536" w:type="dxa"/>
            <w:vAlign w:val="center"/>
          </w:tcPr>
          <w:p w:rsidR="00457AFA" w:rsidRDefault="00457AFA" w:rsidP="00F8561D">
            <w:pPr>
              <w:rPr>
                <w:szCs w:val="21"/>
              </w:rPr>
            </w:pPr>
            <w:r>
              <w:rPr>
                <w:rFonts w:hint="eastAsia"/>
                <w:szCs w:val="21"/>
              </w:rPr>
              <w:t>根据协会上年度接到的投诉情况，每次扣</w:t>
            </w:r>
            <w:r>
              <w:rPr>
                <w:rFonts w:hint="eastAsia"/>
                <w:szCs w:val="21"/>
              </w:rPr>
              <w:t>3</w:t>
            </w:r>
            <w:r>
              <w:rPr>
                <w:rFonts w:hint="eastAsia"/>
                <w:szCs w:val="21"/>
              </w:rPr>
              <w:t>分。本年度发生此类情况</w:t>
            </w:r>
            <w:r>
              <w:rPr>
                <w:rFonts w:hint="eastAsia"/>
                <w:szCs w:val="21"/>
              </w:rPr>
              <w:t>3</w:t>
            </w:r>
            <w:r>
              <w:rPr>
                <w:rFonts w:hint="eastAsia"/>
                <w:szCs w:val="21"/>
              </w:rPr>
              <w:t>次以上，对该企业信用等级</w:t>
            </w:r>
            <w:proofErr w:type="gramStart"/>
            <w:r>
              <w:rPr>
                <w:rFonts w:hint="eastAsia"/>
                <w:szCs w:val="21"/>
              </w:rPr>
              <w:t>作出</w:t>
            </w:r>
            <w:proofErr w:type="gramEnd"/>
            <w:r>
              <w:rPr>
                <w:rFonts w:hint="eastAsia"/>
                <w:szCs w:val="21"/>
              </w:rPr>
              <w:t>降级处理。</w:t>
            </w:r>
          </w:p>
        </w:tc>
        <w:tc>
          <w:tcPr>
            <w:tcW w:w="3543" w:type="dxa"/>
            <w:vAlign w:val="center"/>
          </w:tcPr>
          <w:p w:rsidR="00457AFA" w:rsidRDefault="00457AFA" w:rsidP="00F8561D">
            <w:pPr>
              <w:rPr>
                <w:szCs w:val="21"/>
              </w:rPr>
            </w:pPr>
            <w:r>
              <w:rPr>
                <w:rFonts w:hint="eastAsia"/>
                <w:szCs w:val="21"/>
              </w:rPr>
              <w:t>投诉信息资料</w:t>
            </w:r>
          </w:p>
        </w:tc>
        <w:tc>
          <w:tcPr>
            <w:tcW w:w="709" w:type="dxa"/>
          </w:tcPr>
          <w:p w:rsidR="00457AFA" w:rsidRDefault="00457AFA" w:rsidP="00F8561D">
            <w:pPr>
              <w:rPr>
                <w:szCs w:val="21"/>
              </w:rPr>
            </w:pPr>
          </w:p>
        </w:tc>
        <w:bookmarkStart w:id="0" w:name="_GoBack"/>
        <w:bookmarkEnd w:id="0"/>
      </w:tr>
      <w:tr w:rsidR="00457AFA" w:rsidTr="00457AFA">
        <w:trPr>
          <w:trHeight w:val="1825"/>
        </w:trPr>
        <w:tc>
          <w:tcPr>
            <w:tcW w:w="426" w:type="dxa"/>
            <w:vMerge/>
            <w:vAlign w:val="center"/>
          </w:tcPr>
          <w:p w:rsidR="00457AFA" w:rsidRDefault="00457AFA" w:rsidP="00F8561D">
            <w:pPr>
              <w:rPr>
                <w:szCs w:val="21"/>
              </w:rPr>
            </w:pPr>
          </w:p>
        </w:tc>
        <w:tc>
          <w:tcPr>
            <w:tcW w:w="540" w:type="dxa"/>
            <w:vMerge/>
            <w:vAlign w:val="center"/>
          </w:tcPr>
          <w:p w:rsidR="00457AFA" w:rsidRDefault="00457AFA" w:rsidP="00F8561D">
            <w:pPr>
              <w:rPr>
                <w:szCs w:val="21"/>
              </w:rPr>
            </w:pPr>
          </w:p>
        </w:tc>
        <w:tc>
          <w:tcPr>
            <w:tcW w:w="1586" w:type="dxa"/>
            <w:vMerge w:val="restart"/>
            <w:vAlign w:val="center"/>
          </w:tcPr>
          <w:p w:rsidR="00457AFA" w:rsidRDefault="00457AFA" w:rsidP="00F8561D">
            <w:pPr>
              <w:rPr>
                <w:szCs w:val="21"/>
              </w:rPr>
            </w:pPr>
            <w:r>
              <w:rPr>
                <w:szCs w:val="21"/>
              </w:rPr>
              <w:t>安全</w:t>
            </w:r>
            <w:r>
              <w:rPr>
                <w:rFonts w:hint="eastAsia"/>
                <w:szCs w:val="21"/>
              </w:rPr>
              <w:t>生产方面</w:t>
            </w:r>
          </w:p>
        </w:tc>
        <w:tc>
          <w:tcPr>
            <w:tcW w:w="3261" w:type="dxa"/>
            <w:vAlign w:val="center"/>
          </w:tcPr>
          <w:p w:rsidR="00457AFA" w:rsidRDefault="00457AFA" w:rsidP="00F8561D">
            <w:pPr>
              <w:rPr>
                <w:szCs w:val="21"/>
              </w:rPr>
            </w:pPr>
            <w:r>
              <w:rPr>
                <w:rFonts w:hint="eastAsia"/>
                <w:szCs w:val="21"/>
              </w:rPr>
              <w:t>未经原设计单位或者具有相应资质等级的设计单位出具变更设计方案，且未经施工图设计审查机构及公安消防部门审查同意，不得擅自改动建筑主体和承重结构</w:t>
            </w:r>
          </w:p>
        </w:tc>
        <w:tc>
          <w:tcPr>
            <w:tcW w:w="4536" w:type="dxa"/>
            <w:vAlign w:val="center"/>
          </w:tcPr>
          <w:p w:rsidR="00457AFA" w:rsidRDefault="00457AFA" w:rsidP="00F8561D">
            <w:pPr>
              <w:rPr>
                <w:szCs w:val="21"/>
              </w:rPr>
            </w:pPr>
            <w:r>
              <w:rPr>
                <w:rFonts w:hint="eastAsia"/>
                <w:szCs w:val="21"/>
              </w:rPr>
              <w:t>根据市</w:t>
            </w:r>
            <w:proofErr w:type="gramStart"/>
            <w:r>
              <w:rPr>
                <w:rFonts w:hint="eastAsia"/>
                <w:szCs w:val="21"/>
              </w:rPr>
              <w:t>装饰办</w:t>
            </w:r>
            <w:proofErr w:type="gramEnd"/>
            <w:r>
              <w:rPr>
                <w:rFonts w:hint="eastAsia"/>
                <w:szCs w:val="21"/>
              </w:rPr>
              <w:t>投诉处理情况每次扣</w:t>
            </w:r>
            <w:r>
              <w:rPr>
                <w:rFonts w:hint="eastAsia"/>
                <w:szCs w:val="21"/>
              </w:rPr>
              <w:t>10</w:t>
            </w:r>
            <w:r>
              <w:rPr>
                <w:rFonts w:hint="eastAsia"/>
                <w:szCs w:val="21"/>
              </w:rPr>
              <w:t>分。本年度发生此类情况</w:t>
            </w:r>
            <w:r>
              <w:rPr>
                <w:rFonts w:hint="eastAsia"/>
                <w:szCs w:val="21"/>
              </w:rPr>
              <w:t>3</w:t>
            </w:r>
            <w:r>
              <w:rPr>
                <w:rFonts w:hint="eastAsia"/>
                <w:szCs w:val="21"/>
              </w:rPr>
              <w:t>次以上，对该企业信用等级</w:t>
            </w:r>
            <w:proofErr w:type="gramStart"/>
            <w:r>
              <w:rPr>
                <w:rFonts w:hint="eastAsia"/>
                <w:szCs w:val="21"/>
              </w:rPr>
              <w:t>作出</w:t>
            </w:r>
            <w:proofErr w:type="gramEnd"/>
            <w:r>
              <w:rPr>
                <w:rFonts w:hint="eastAsia"/>
                <w:szCs w:val="21"/>
              </w:rPr>
              <w:t>降级处理。</w:t>
            </w:r>
          </w:p>
        </w:tc>
        <w:tc>
          <w:tcPr>
            <w:tcW w:w="3543" w:type="dxa"/>
            <w:vAlign w:val="center"/>
          </w:tcPr>
          <w:p w:rsidR="00457AFA" w:rsidRDefault="00457AFA" w:rsidP="003F056A">
            <w:pPr>
              <w:rPr>
                <w:szCs w:val="21"/>
              </w:rPr>
            </w:pPr>
            <w:r>
              <w:rPr>
                <w:rFonts w:hint="eastAsia"/>
                <w:szCs w:val="21"/>
              </w:rPr>
              <w:t>投诉信息和处罚文件</w:t>
            </w:r>
          </w:p>
        </w:tc>
        <w:tc>
          <w:tcPr>
            <w:tcW w:w="709" w:type="dxa"/>
          </w:tcPr>
          <w:p w:rsidR="00457AFA" w:rsidRDefault="00457AFA" w:rsidP="00F8561D">
            <w:pPr>
              <w:rPr>
                <w:szCs w:val="21"/>
              </w:rPr>
            </w:pPr>
          </w:p>
        </w:tc>
      </w:tr>
      <w:tr w:rsidR="00457AFA" w:rsidTr="00457AFA">
        <w:trPr>
          <w:trHeight w:val="465"/>
        </w:trPr>
        <w:tc>
          <w:tcPr>
            <w:tcW w:w="426" w:type="dxa"/>
            <w:vMerge/>
            <w:vAlign w:val="center"/>
          </w:tcPr>
          <w:p w:rsidR="00457AFA" w:rsidRDefault="00457AFA" w:rsidP="00F8561D">
            <w:pPr>
              <w:rPr>
                <w:szCs w:val="21"/>
              </w:rPr>
            </w:pPr>
          </w:p>
        </w:tc>
        <w:tc>
          <w:tcPr>
            <w:tcW w:w="540" w:type="dxa"/>
            <w:vMerge/>
            <w:vAlign w:val="center"/>
          </w:tcPr>
          <w:p w:rsidR="00457AFA" w:rsidRDefault="00457AFA" w:rsidP="00F8561D">
            <w:pPr>
              <w:rPr>
                <w:szCs w:val="21"/>
              </w:rPr>
            </w:pPr>
          </w:p>
        </w:tc>
        <w:tc>
          <w:tcPr>
            <w:tcW w:w="1586" w:type="dxa"/>
            <w:vMerge/>
            <w:vAlign w:val="center"/>
          </w:tcPr>
          <w:p w:rsidR="00457AFA" w:rsidRDefault="00457AFA" w:rsidP="00F8561D">
            <w:pPr>
              <w:rPr>
                <w:rFonts w:eastAsia="仿宋_GB2312"/>
                <w:color w:val="000000"/>
                <w:kern w:val="0"/>
                <w:szCs w:val="21"/>
              </w:rPr>
            </w:pPr>
          </w:p>
        </w:tc>
        <w:tc>
          <w:tcPr>
            <w:tcW w:w="3261" w:type="dxa"/>
            <w:vAlign w:val="center"/>
          </w:tcPr>
          <w:p w:rsidR="00457AFA" w:rsidRDefault="00457AFA" w:rsidP="00F8561D">
            <w:pPr>
              <w:rPr>
                <w:szCs w:val="21"/>
              </w:rPr>
            </w:pPr>
            <w:r>
              <w:rPr>
                <w:rFonts w:hint="eastAsia"/>
                <w:szCs w:val="21"/>
              </w:rPr>
              <w:t>发生质量安全事故，收到</w:t>
            </w:r>
            <w:r>
              <w:rPr>
                <w:szCs w:val="21"/>
              </w:rPr>
              <w:t>行政处罚或通报批评的</w:t>
            </w:r>
          </w:p>
        </w:tc>
        <w:tc>
          <w:tcPr>
            <w:tcW w:w="4536" w:type="dxa"/>
            <w:vAlign w:val="center"/>
          </w:tcPr>
          <w:p w:rsidR="00457AFA" w:rsidRDefault="00457AFA" w:rsidP="00F8561D">
            <w:pPr>
              <w:rPr>
                <w:szCs w:val="21"/>
              </w:rPr>
            </w:pPr>
            <w:r>
              <w:rPr>
                <w:rFonts w:hint="eastAsia"/>
                <w:szCs w:val="21"/>
              </w:rPr>
              <w:t>根据通报情况每次扣</w:t>
            </w:r>
            <w:r>
              <w:rPr>
                <w:rFonts w:hint="eastAsia"/>
                <w:szCs w:val="21"/>
              </w:rPr>
              <w:t>10</w:t>
            </w:r>
            <w:r>
              <w:rPr>
                <w:rFonts w:hint="eastAsia"/>
                <w:szCs w:val="21"/>
              </w:rPr>
              <w:t>分，本年度发生此类情况</w:t>
            </w:r>
            <w:r>
              <w:rPr>
                <w:rFonts w:hint="eastAsia"/>
                <w:szCs w:val="21"/>
              </w:rPr>
              <w:t>3</w:t>
            </w:r>
            <w:r>
              <w:rPr>
                <w:rFonts w:hint="eastAsia"/>
                <w:szCs w:val="21"/>
              </w:rPr>
              <w:t>次以上，对该企业信用等级</w:t>
            </w:r>
            <w:proofErr w:type="gramStart"/>
            <w:r>
              <w:rPr>
                <w:rFonts w:hint="eastAsia"/>
                <w:szCs w:val="21"/>
              </w:rPr>
              <w:t>作出</w:t>
            </w:r>
            <w:proofErr w:type="gramEnd"/>
            <w:r>
              <w:rPr>
                <w:rFonts w:hint="eastAsia"/>
                <w:szCs w:val="21"/>
              </w:rPr>
              <w:t>降级处理。</w:t>
            </w:r>
          </w:p>
        </w:tc>
        <w:tc>
          <w:tcPr>
            <w:tcW w:w="3543" w:type="dxa"/>
            <w:vAlign w:val="center"/>
          </w:tcPr>
          <w:p w:rsidR="00457AFA" w:rsidRDefault="00457AFA" w:rsidP="00F8561D">
            <w:pPr>
              <w:rPr>
                <w:szCs w:val="21"/>
              </w:rPr>
            </w:pPr>
          </w:p>
        </w:tc>
        <w:tc>
          <w:tcPr>
            <w:tcW w:w="709" w:type="dxa"/>
          </w:tcPr>
          <w:p w:rsidR="00457AFA" w:rsidRDefault="00457AFA" w:rsidP="00F8561D">
            <w:pPr>
              <w:rPr>
                <w:szCs w:val="21"/>
              </w:rPr>
            </w:pPr>
          </w:p>
        </w:tc>
      </w:tr>
      <w:tr w:rsidR="00457AFA" w:rsidTr="00457AFA">
        <w:trPr>
          <w:trHeight w:val="690"/>
        </w:trPr>
        <w:tc>
          <w:tcPr>
            <w:tcW w:w="426" w:type="dxa"/>
            <w:vMerge/>
            <w:vAlign w:val="center"/>
          </w:tcPr>
          <w:p w:rsidR="00457AFA" w:rsidRDefault="00457AFA" w:rsidP="00F8561D">
            <w:pPr>
              <w:rPr>
                <w:szCs w:val="21"/>
              </w:rPr>
            </w:pPr>
          </w:p>
        </w:tc>
        <w:tc>
          <w:tcPr>
            <w:tcW w:w="540" w:type="dxa"/>
            <w:vMerge/>
            <w:vAlign w:val="center"/>
          </w:tcPr>
          <w:p w:rsidR="00457AFA" w:rsidRDefault="00457AFA" w:rsidP="00F8561D">
            <w:pPr>
              <w:rPr>
                <w:szCs w:val="21"/>
              </w:rPr>
            </w:pPr>
          </w:p>
        </w:tc>
        <w:tc>
          <w:tcPr>
            <w:tcW w:w="1586" w:type="dxa"/>
            <w:vMerge/>
            <w:vAlign w:val="center"/>
          </w:tcPr>
          <w:p w:rsidR="00457AFA" w:rsidRDefault="00457AFA" w:rsidP="00F8561D">
            <w:pPr>
              <w:rPr>
                <w:rFonts w:eastAsia="仿宋_GB2312"/>
                <w:color w:val="000000"/>
                <w:kern w:val="0"/>
                <w:szCs w:val="21"/>
              </w:rPr>
            </w:pPr>
          </w:p>
        </w:tc>
        <w:tc>
          <w:tcPr>
            <w:tcW w:w="3261" w:type="dxa"/>
            <w:vAlign w:val="center"/>
          </w:tcPr>
          <w:p w:rsidR="00457AFA" w:rsidRDefault="00457AFA" w:rsidP="00F8561D">
            <w:pPr>
              <w:rPr>
                <w:szCs w:val="21"/>
              </w:rPr>
            </w:pPr>
            <w:r>
              <w:rPr>
                <w:rFonts w:hint="eastAsia"/>
                <w:szCs w:val="21"/>
              </w:rPr>
              <w:t>其他违规装饰装修行为，被通报或行政处罚的</w:t>
            </w:r>
          </w:p>
        </w:tc>
        <w:tc>
          <w:tcPr>
            <w:tcW w:w="4536" w:type="dxa"/>
            <w:vAlign w:val="center"/>
          </w:tcPr>
          <w:p w:rsidR="00457AFA" w:rsidRDefault="00457AFA" w:rsidP="00F8561D">
            <w:pPr>
              <w:rPr>
                <w:szCs w:val="21"/>
              </w:rPr>
            </w:pPr>
            <w:r>
              <w:rPr>
                <w:rFonts w:hint="eastAsia"/>
                <w:szCs w:val="21"/>
              </w:rPr>
              <w:t>根据通报情况每次扣</w:t>
            </w:r>
            <w:r>
              <w:rPr>
                <w:rFonts w:hint="eastAsia"/>
                <w:szCs w:val="21"/>
              </w:rPr>
              <w:t>10</w:t>
            </w:r>
            <w:r>
              <w:rPr>
                <w:rFonts w:hint="eastAsia"/>
                <w:szCs w:val="21"/>
              </w:rPr>
              <w:t>分，本年度发生此类情况</w:t>
            </w:r>
            <w:r>
              <w:rPr>
                <w:rFonts w:hint="eastAsia"/>
                <w:szCs w:val="21"/>
              </w:rPr>
              <w:t>3</w:t>
            </w:r>
            <w:r>
              <w:rPr>
                <w:rFonts w:hint="eastAsia"/>
                <w:szCs w:val="21"/>
              </w:rPr>
              <w:t>次以上，对该企业信用等级</w:t>
            </w:r>
            <w:proofErr w:type="gramStart"/>
            <w:r>
              <w:rPr>
                <w:rFonts w:hint="eastAsia"/>
                <w:szCs w:val="21"/>
              </w:rPr>
              <w:t>作出</w:t>
            </w:r>
            <w:proofErr w:type="gramEnd"/>
            <w:r>
              <w:rPr>
                <w:rFonts w:hint="eastAsia"/>
                <w:szCs w:val="21"/>
              </w:rPr>
              <w:t>降级处理。</w:t>
            </w:r>
          </w:p>
        </w:tc>
        <w:tc>
          <w:tcPr>
            <w:tcW w:w="3543" w:type="dxa"/>
            <w:vAlign w:val="center"/>
          </w:tcPr>
          <w:p w:rsidR="00457AFA" w:rsidRDefault="00457AFA" w:rsidP="00F8561D">
            <w:pPr>
              <w:rPr>
                <w:szCs w:val="21"/>
              </w:rPr>
            </w:pPr>
          </w:p>
        </w:tc>
        <w:tc>
          <w:tcPr>
            <w:tcW w:w="709" w:type="dxa"/>
          </w:tcPr>
          <w:p w:rsidR="00457AFA" w:rsidRDefault="00457AFA" w:rsidP="00F8561D">
            <w:pPr>
              <w:rPr>
                <w:szCs w:val="21"/>
              </w:rPr>
            </w:pPr>
          </w:p>
        </w:tc>
      </w:tr>
      <w:tr w:rsidR="00457AFA" w:rsidTr="00457AFA">
        <w:trPr>
          <w:trHeight w:val="70"/>
        </w:trPr>
        <w:tc>
          <w:tcPr>
            <w:tcW w:w="426" w:type="dxa"/>
            <w:vMerge/>
            <w:vAlign w:val="center"/>
          </w:tcPr>
          <w:p w:rsidR="00457AFA" w:rsidRDefault="00457AFA" w:rsidP="00F8561D">
            <w:pPr>
              <w:rPr>
                <w:szCs w:val="21"/>
              </w:rPr>
            </w:pPr>
          </w:p>
        </w:tc>
        <w:tc>
          <w:tcPr>
            <w:tcW w:w="540" w:type="dxa"/>
            <w:vMerge/>
            <w:vAlign w:val="center"/>
          </w:tcPr>
          <w:p w:rsidR="00457AFA" w:rsidRDefault="00457AFA" w:rsidP="00F8561D">
            <w:pPr>
              <w:rPr>
                <w:szCs w:val="21"/>
              </w:rPr>
            </w:pPr>
          </w:p>
        </w:tc>
        <w:tc>
          <w:tcPr>
            <w:tcW w:w="1586" w:type="dxa"/>
            <w:vAlign w:val="center"/>
          </w:tcPr>
          <w:p w:rsidR="00457AFA" w:rsidRDefault="00457AFA" w:rsidP="00F8561D">
            <w:pPr>
              <w:jc w:val="left"/>
              <w:rPr>
                <w:szCs w:val="21"/>
              </w:rPr>
            </w:pPr>
            <w:r>
              <w:rPr>
                <w:rFonts w:hint="eastAsia"/>
                <w:szCs w:val="21"/>
              </w:rPr>
              <w:t>投诉处理方面</w:t>
            </w:r>
          </w:p>
        </w:tc>
        <w:tc>
          <w:tcPr>
            <w:tcW w:w="3261" w:type="dxa"/>
            <w:vAlign w:val="center"/>
          </w:tcPr>
          <w:p w:rsidR="00457AFA" w:rsidRDefault="00457AFA" w:rsidP="00F8561D">
            <w:pPr>
              <w:jc w:val="left"/>
              <w:rPr>
                <w:szCs w:val="21"/>
              </w:rPr>
            </w:pPr>
            <w:r>
              <w:rPr>
                <w:rFonts w:hint="eastAsia"/>
                <w:szCs w:val="21"/>
              </w:rPr>
              <w:t>不妥善处理协会转交的投诉或对投诉协商结果不履行的。</w:t>
            </w:r>
          </w:p>
        </w:tc>
        <w:tc>
          <w:tcPr>
            <w:tcW w:w="4536" w:type="dxa"/>
            <w:vAlign w:val="center"/>
          </w:tcPr>
          <w:p w:rsidR="00457AFA" w:rsidRDefault="00457AFA" w:rsidP="00F8561D">
            <w:pPr>
              <w:rPr>
                <w:szCs w:val="21"/>
              </w:rPr>
            </w:pPr>
            <w:r>
              <w:rPr>
                <w:rFonts w:hint="eastAsia"/>
                <w:szCs w:val="21"/>
              </w:rPr>
              <w:t>根据协会投诉处理情况每次扣</w:t>
            </w:r>
            <w:r>
              <w:rPr>
                <w:rFonts w:hint="eastAsia"/>
                <w:szCs w:val="21"/>
              </w:rPr>
              <w:t>5</w:t>
            </w:r>
            <w:r>
              <w:rPr>
                <w:rFonts w:hint="eastAsia"/>
                <w:szCs w:val="21"/>
              </w:rPr>
              <w:t>分，本年度发生此类情况</w:t>
            </w:r>
            <w:r>
              <w:rPr>
                <w:rFonts w:hint="eastAsia"/>
                <w:szCs w:val="21"/>
              </w:rPr>
              <w:t>3</w:t>
            </w:r>
            <w:r>
              <w:rPr>
                <w:rFonts w:hint="eastAsia"/>
                <w:szCs w:val="21"/>
              </w:rPr>
              <w:t>次以上，对该企业信用等级</w:t>
            </w:r>
            <w:proofErr w:type="gramStart"/>
            <w:r>
              <w:rPr>
                <w:rFonts w:hint="eastAsia"/>
                <w:szCs w:val="21"/>
              </w:rPr>
              <w:t>作出</w:t>
            </w:r>
            <w:proofErr w:type="gramEnd"/>
            <w:r>
              <w:rPr>
                <w:rFonts w:hint="eastAsia"/>
                <w:szCs w:val="21"/>
              </w:rPr>
              <w:t>降级处理。</w:t>
            </w:r>
          </w:p>
        </w:tc>
        <w:tc>
          <w:tcPr>
            <w:tcW w:w="3543" w:type="dxa"/>
            <w:vAlign w:val="center"/>
          </w:tcPr>
          <w:p w:rsidR="00457AFA" w:rsidRDefault="00457AFA" w:rsidP="00F8561D">
            <w:pPr>
              <w:rPr>
                <w:szCs w:val="21"/>
              </w:rPr>
            </w:pPr>
          </w:p>
        </w:tc>
        <w:tc>
          <w:tcPr>
            <w:tcW w:w="709" w:type="dxa"/>
          </w:tcPr>
          <w:p w:rsidR="00457AFA" w:rsidRDefault="00457AFA" w:rsidP="00F8561D">
            <w:pPr>
              <w:rPr>
                <w:szCs w:val="21"/>
              </w:rPr>
            </w:pPr>
          </w:p>
        </w:tc>
      </w:tr>
    </w:tbl>
    <w:p w:rsidR="00844FCB" w:rsidRPr="0015727E" w:rsidRDefault="00844FCB" w:rsidP="0015727E">
      <w:pPr>
        <w:spacing w:line="540" w:lineRule="exact"/>
        <w:rPr>
          <w:rFonts w:ascii="黑体" w:eastAsia="黑体" w:hAnsi="黑体"/>
          <w:b/>
          <w:spacing w:val="-20"/>
          <w:sz w:val="32"/>
          <w:szCs w:val="36"/>
        </w:rPr>
      </w:pPr>
      <w:r w:rsidRPr="0015727E">
        <w:rPr>
          <w:rFonts w:ascii="黑体" w:eastAsia="黑体" w:hAnsi="黑体" w:hint="eastAsia"/>
          <w:b/>
          <w:spacing w:val="-20"/>
          <w:sz w:val="32"/>
          <w:szCs w:val="36"/>
        </w:rPr>
        <w:lastRenderedPageBreak/>
        <w:t>附件三</w:t>
      </w:r>
    </w:p>
    <w:p w:rsidR="00844FCB" w:rsidRPr="002A25A8" w:rsidRDefault="00844FCB" w:rsidP="00844FCB">
      <w:pPr>
        <w:jc w:val="center"/>
        <w:rPr>
          <w:rFonts w:ascii="华文中宋" w:eastAsia="华文中宋" w:hAnsi="华文中宋"/>
          <w:b/>
          <w:sz w:val="36"/>
          <w:szCs w:val="36"/>
        </w:rPr>
      </w:pPr>
      <w:r w:rsidRPr="002A25A8">
        <w:rPr>
          <w:rFonts w:ascii="华文中宋" w:eastAsia="华文中宋" w:hAnsi="华文中宋" w:hint="eastAsia"/>
          <w:b/>
          <w:sz w:val="36"/>
          <w:szCs w:val="36"/>
        </w:rPr>
        <w:t>泰州市</w:t>
      </w:r>
      <w:r>
        <w:rPr>
          <w:rFonts w:ascii="华文中宋" w:eastAsia="华文中宋" w:hAnsi="华文中宋" w:hint="eastAsia"/>
          <w:b/>
          <w:sz w:val="36"/>
          <w:szCs w:val="36"/>
        </w:rPr>
        <w:t>住宅</w:t>
      </w:r>
      <w:r w:rsidRPr="002A25A8">
        <w:rPr>
          <w:rFonts w:ascii="华文中宋" w:eastAsia="华文中宋" w:hAnsi="华文中宋" w:hint="eastAsia"/>
          <w:b/>
          <w:sz w:val="36"/>
          <w:szCs w:val="36"/>
        </w:rPr>
        <w:t>装饰装修个人信用评价标准</w:t>
      </w:r>
      <w:r>
        <w:rPr>
          <w:rFonts w:ascii="华文中宋" w:eastAsia="华文中宋" w:hAnsi="华文中宋" w:hint="eastAsia"/>
          <w:b/>
          <w:sz w:val="36"/>
          <w:szCs w:val="36"/>
        </w:rPr>
        <w:t>（试行</w:t>
      </w:r>
      <w:r w:rsidRPr="002A25A8">
        <w:rPr>
          <w:rFonts w:ascii="华文中宋" w:eastAsia="华文中宋" w:hAnsi="华文中宋" w:hint="eastAsia"/>
          <w:b/>
          <w:sz w:val="36"/>
          <w:szCs w:val="36"/>
        </w:rPr>
        <w:t>）</w:t>
      </w:r>
    </w:p>
    <w:p w:rsidR="00844FCB" w:rsidRPr="002A25A8" w:rsidRDefault="00844FCB" w:rsidP="00844FCB">
      <w:pPr>
        <w:jc w:val="center"/>
        <w:rPr>
          <w:rFonts w:ascii="方正小标宋简体" w:eastAsia="方正小标宋简体"/>
          <w:sz w:val="36"/>
          <w:szCs w:val="36"/>
        </w:rPr>
      </w:pPr>
    </w:p>
    <w:tbl>
      <w:tblPr>
        <w:tblW w:w="1474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540"/>
        <w:gridCol w:w="1586"/>
        <w:gridCol w:w="3402"/>
        <w:gridCol w:w="4536"/>
        <w:gridCol w:w="3544"/>
        <w:gridCol w:w="709"/>
      </w:tblGrid>
      <w:tr w:rsidR="0031453C" w:rsidTr="00F7668E">
        <w:trPr>
          <w:trHeight w:val="146"/>
        </w:trPr>
        <w:tc>
          <w:tcPr>
            <w:tcW w:w="426" w:type="dxa"/>
            <w:vAlign w:val="center"/>
          </w:tcPr>
          <w:p w:rsidR="0031453C" w:rsidRPr="00885B8D" w:rsidRDefault="0031453C" w:rsidP="00F8561D">
            <w:pPr>
              <w:jc w:val="center"/>
              <w:rPr>
                <w:b/>
                <w:szCs w:val="21"/>
              </w:rPr>
            </w:pPr>
            <w:r w:rsidRPr="00885B8D">
              <w:rPr>
                <w:rFonts w:hint="eastAsia"/>
                <w:b/>
                <w:szCs w:val="21"/>
              </w:rPr>
              <w:t>项目</w:t>
            </w:r>
          </w:p>
        </w:tc>
        <w:tc>
          <w:tcPr>
            <w:tcW w:w="540" w:type="dxa"/>
            <w:vAlign w:val="center"/>
          </w:tcPr>
          <w:p w:rsidR="0031453C" w:rsidRPr="00885B8D" w:rsidRDefault="0031453C" w:rsidP="00F8561D">
            <w:pPr>
              <w:jc w:val="center"/>
              <w:rPr>
                <w:b/>
                <w:szCs w:val="21"/>
              </w:rPr>
            </w:pPr>
            <w:r w:rsidRPr="00885B8D">
              <w:rPr>
                <w:rFonts w:hint="eastAsia"/>
                <w:b/>
                <w:szCs w:val="21"/>
              </w:rPr>
              <w:t>序号</w:t>
            </w:r>
          </w:p>
        </w:tc>
        <w:tc>
          <w:tcPr>
            <w:tcW w:w="1586" w:type="dxa"/>
            <w:vAlign w:val="center"/>
          </w:tcPr>
          <w:p w:rsidR="0031453C" w:rsidRPr="00885B8D" w:rsidRDefault="0031453C" w:rsidP="00F8561D">
            <w:pPr>
              <w:jc w:val="center"/>
              <w:rPr>
                <w:b/>
                <w:szCs w:val="21"/>
              </w:rPr>
            </w:pPr>
            <w:r w:rsidRPr="00885B8D">
              <w:rPr>
                <w:rFonts w:hint="eastAsia"/>
                <w:b/>
                <w:szCs w:val="21"/>
              </w:rPr>
              <w:t>评价内容</w:t>
            </w:r>
          </w:p>
        </w:tc>
        <w:tc>
          <w:tcPr>
            <w:tcW w:w="3402" w:type="dxa"/>
            <w:vAlign w:val="center"/>
          </w:tcPr>
          <w:p w:rsidR="0031453C" w:rsidRPr="00885B8D" w:rsidRDefault="0031453C" w:rsidP="00F8561D">
            <w:pPr>
              <w:jc w:val="center"/>
              <w:rPr>
                <w:b/>
                <w:szCs w:val="21"/>
              </w:rPr>
            </w:pPr>
            <w:r w:rsidRPr="00885B8D">
              <w:rPr>
                <w:rFonts w:hint="eastAsia"/>
                <w:b/>
                <w:szCs w:val="21"/>
              </w:rPr>
              <w:t>指标名称</w:t>
            </w:r>
          </w:p>
        </w:tc>
        <w:tc>
          <w:tcPr>
            <w:tcW w:w="4536" w:type="dxa"/>
            <w:vAlign w:val="center"/>
          </w:tcPr>
          <w:p w:rsidR="0031453C" w:rsidRPr="00885B8D" w:rsidRDefault="0031453C" w:rsidP="00F8561D">
            <w:pPr>
              <w:jc w:val="center"/>
              <w:rPr>
                <w:b/>
                <w:szCs w:val="21"/>
              </w:rPr>
            </w:pPr>
            <w:r w:rsidRPr="00885B8D">
              <w:rPr>
                <w:rFonts w:hint="eastAsia"/>
                <w:b/>
                <w:szCs w:val="21"/>
              </w:rPr>
              <w:t>评价标准及得分</w:t>
            </w:r>
          </w:p>
        </w:tc>
        <w:tc>
          <w:tcPr>
            <w:tcW w:w="3544" w:type="dxa"/>
            <w:vAlign w:val="center"/>
          </w:tcPr>
          <w:p w:rsidR="0031453C" w:rsidRPr="00885B8D" w:rsidRDefault="0031453C" w:rsidP="00F8561D">
            <w:pPr>
              <w:rPr>
                <w:b/>
                <w:szCs w:val="21"/>
              </w:rPr>
            </w:pPr>
            <w:r w:rsidRPr="00885B8D">
              <w:rPr>
                <w:rFonts w:hint="eastAsia"/>
                <w:b/>
                <w:szCs w:val="21"/>
              </w:rPr>
              <w:t>提供资料（证明材料不需重复提供，须提供的原件均为验证所用，复印件装订成册）</w:t>
            </w:r>
          </w:p>
        </w:tc>
        <w:tc>
          <w:tcPr>
            <w:tcW w:w="709" w:type="dxa"/>
            <w:vAlign w:val="center"/>
          </w:tcPr>
          <w:p w:rsidR="0031453C" w:rsidRPr="00885B8D" w:rsidRDefault="0031453C" w:rsidP="00F7668E">
            <w:pPr>
              <w:jc w:val="center"/>
              <w:rPr>
                <w:b/>
                <w:szCs w:val="21"/>
              </w:rPr>
            </w:pPr>
            <w:r>
              <w:rPr>
                <w:rFonts w:hint="eastAsia"/>
                <w:b/>
                <w:szCs w:val="21"/>
              </w:rPr>
              <w:t>自评得分</w:t>
            </w:r>
          </w:p>
        </w:tc>
      </w:tr>
      <w:tr w:rsidR="0031453C" w:rsidTr="00F7668E">
        <w:trPr>
          <w:trHeight w:val="1381"/>
        </w:trPr>
        <w:tc>
          <w:tcPr>
            <w:tcW w:w="426" w:type="dxa"/>
            <w:vMerge w:val="restart"/>
            <w:vAlign w:val="center"/>
          </w:tcPr>
          <w:p w:rsidR="0031453C" w:rsidRPr="00885B8D" w:rsidRDefault="0031453C" w:rsidP="00F8561D">
            <w:pPr>
              <w:rPr>
                <w:b/>
                <w:szCs w:val="21"/>
              </w:rPr>
            </w:pPr>
            <w:r w:rsidRPr="00885B8D">
              <w:rPr>
                <w:rFonts w:hint="eastAsia"/>
                <w:b/>
                <w:szCs w:val="21"/>
              </w:rPr>
              <w:t>一、从业者综合素质评价</w:t>
            </w:r>
          </w:p>
        </w:tc>
        <w:tc>
          <w:tcPr>
            <w:tcW w:w="540" w:type="dxa"/>
            <w:vMerge w:val="restart"/>
            <w:vAlign w:val="center"/>
          </w:tcPr>
          <w:p w:rsidR="0031453C" w:rsidRDefault="0031453C" w:rsidP="00F8561D">
            <w:pPr>
              <w:rPr>
                <w:szCs w:val="21"/>
              </w:rPr>
            </w:pPr>
            <w:r>
              <w:rPr>
                <w:rFonts w:hint="eastAsia"/>
                <w:szCs w:val="21"/>
              </w:rPr>
              <w:t>1</w:t>
            </w:r>
          </w:p>
        </w:tc>
        <w:tc>
          <w:tcPr>
            <w:tcW w:w="1586" w:type="dxa"/>
            <w:vMerge w:val="restart"/>
            <w:vAlign w:val="center"/>
          </w:tcPr>
          <w:p w:rsidR="0031453C" w:rsidRDefault="0031453C" w:rsidP="00F8561D">
            <w:pPr>
              <w:rPr>
                <w:szCs w:val="21"/>
              </w:rPr>
            </w:pPr>
          </w:p>
          <w:p w:rsidR="0031453C" w:rsidRDefault="0031453C" w:rsidP="00F8561D">
            <w:pPr>
              <w:rPr>
                <w:szCs w:val="21"/>
              </w:rPr>
            </w:pPr>
            <w:r>
              <w:rPr>
                <w:rFonts w:hint="eastAsia"/>
                <w:szCs w:val="21"/>
              </w:rPr>
              <w:t>从业情况</w:t>
            </w:r>
          </w:p>
          <w:p w:rsidR="0031453C" w:rsidRDefault="0031453C" w:rsidP="00F8561D">
            <w:pPr>
              <w:rPr>
                <w:szCs w:val="21"/>
              </w:rPr>
            </w:pPr>
            <w:r>
              <w:rPr>
                <w:rFonts w:hint="eastAsia"/>
                <w:szCs w:val="21"/>
              </w:rPr>
              <w:t>40</w:t>
            </w:r>
            <w:r>
              <w:rPr>
                <w:rFonts w:hint="eastAsia"/>
                <w:szCs w:val="21"/>
              </w:rPr>
              <w:t>分</w:t>
            </w:r>
          </w:p>
        </w:tc>
        <w:tc>
          <w:tcPr>
            <w:tcW w:w="3402" w:type="dxa"/>
            <w:vAlign w:val="center"/>
          </w:tcPr>
          <w:p w:rsidR="0031453C" w:rsidRDefault="0031453C" w:rsidP="00F8561D">
            <w:pPr>
              <w:jc w:val="center"/>
              <w:rPr>
                <w:rFonts w:ascii="宋体" w:hAnsi="宋体" w:cs="宋体"/>
                <w:color w:val="000000"/>
                <w:kern w:val="0"/>
                <w:szCs w:val="21"/>
              </w:rPr>
            </w:pPr>
            <w:r>
              <w:rPr>
                <w:rFonts w:ascii="宋体" w:hAnsi="宋体" w:cs="宋体" w:hint="eastAsia"/>
                <w:color w:val="000000"/>
                <w:kern w:val="0"/>
                <w:szCs w:val="21"/>
              </w:rPr>
              <w:t>从业年限</w:t>
            </w:r>
          </w:p>
          <w:p w:rsidR="0031453C" w:rsidRDefault="0031453C" w:rsidP="00F8561D">
            <w:pPr>
              <w:jc w:val="center"/>
              <w:rPr>
                <w:szCs w:val="21"/>
              </w:rPr>
            </w:pPr>
            <w:r>
              <w:rPr>
                <w:rFonts w:ascii="宋体" w:hAnsi="宋体" w:cs="宋体" w:hint="eastAsia"/>
                <w:color w:val="000000"/>
                <w:kern w:val="0"/>
                <w:szCs w:val="21"/>
              </w:rPr>
              <w:t>（10分）</w:t>
            </w:r>
          </w:p>
        </w:tc>
        <w:tc>
          <w:tcPr>
            <w:tcW w:w="4536" w:type="dxa"/>
            <w:vAlign w:val="center"/>
          </w:tcPr>
          <w:p w:rsidR="0031453C" w:rsidRDefault="0031453C" w:rsidP="00F8561D">
            <w:pPr>
              <w:rPr>
                <w:szCs w:val="21"/>
              </w:rPr>
            </w:pPr>
            <w:r>
              <w:rPr>
                <w:rFonts w:hint="eastAsia"/>
                <w:szCs w:val="21"/>
              </w:rPr>
              <w:t>从业</w:t>
            </w:r>
            <w:r>
              <w:rPr>
                <w:rFonts w:hint="eastAsia"/>
                <w:szCs w:val="21"/>
              </w:rPr>
              <w:t>1</w:t>
            </w:r>
            <w:r>
              <w:rPr>
                <w:rFonts w:hint="eastAsia"/>
                <w:szCs w:val="21"/>
              </w:rPr>
              <w:t>年</w:t>
            </w:r>
            <w:proofErr w:type="gramStart"/>
            <w:r>
              <w:rPr>
                <w:rFonts w:hint="eastAsia"/>
                <w:szCs w:val="21"/>
              </w:rPr>
              <w:t>计基本</w:t>
            </w:r>
            <w:proofErr w:type="gramEnd"/>
            <w:r>
              <w:rPr>
                <w:rFonts w:hint="eastAsia"/>
                <w:szCs w:val="21"/>
              </w:rPr>
              <w:t>分</w:t>
            </w:r>
            <w:r>
              <w:rPr>
                <w:rFonts w:hint="eastAsia"/>
                <w:szCs w:val="21"/>
              </w:rPr>
              <w:t>4</w:t>
            </w:r>
            <w:r>
              <w:rPr>
                <w:rFonts w:hint="eastAsia"/>
                <w:szCs w:val="21"/>
              </w:rPr>
              <w:t>分，连续从业年限每增加满一年加</w:t>
            </w:r>
            <w:r>
              <w:rPr>
                <w:rFonts w:hint="eastAsia"/>
                <w:szCs w:val="21"/>
              </w:rPr>
              <w:t>1</w:t>
            </w:r>
            <w:r>
              <w:rPr>
                <w:rFonts w:hint="eastAsia"/>
                <w:szCs w:val="21"/>
              </w:rPr>
              <w:t>分，最多得</w:t>
            </w:r>
            <w:r>
              <w:rPr>
                <w:rFonts w:hint="eastAsia"/>
                <w:szCs w:val="21"/>
              </w:rPr>
              <w:t>10</w:t>
            </w:r>
            <w:r>
              <w:rPr>
                <w:rFonts w:hint="eastAsia"/>
                <w:szCs w:val="21"/>
              </w:rPr>
              <w:t>分。</w:t>
            </w:r>
          </w:p>
        </w:tc>
        <w:tc>
          <w:tcPr>
            <w:tcW w:w="3544" w:type="dxa"/>
            <w:vAlign w:val="center"/>
          </w:tcPr>
          <w:p w:rsidR="0031453C" w:rsidRDefault="0031453C" w:rsidP="00F8561D">
            <w:pPr>
              <w:rPr>
                <w:szCs w:val="21"/>
              </w:rPr>
            </w:pPr>
            <w:r>
              <w:rPr>
                <w:rFonts w:hint="eastAsia"/>
                <w:szCs w:val="21"/>
              </w:rPr>
              <w:t>从业年限包括在装饰工作或相关单位的工作年限，提供工作证或与业主签订的工程协议等（提供原件及复印件）</w:t>
            </w:r>
          </w:p>
        </w:tc>
        <w:tc>
          <w:tcPr>
            <w:tcW w:w="709" w:type="dxa"/>
          </w:tcPr>
          <w:p w:rsidR="0031453C" w:rsidRDefault="0031453C" w:rsidP="00F8561D">
            <w:pPr>
              <w:rPr>
                <w:szCs w:val="21"/>
              </w:rPr>
            </w:pPr>
          </w:p>
        </w:tc>
      </w:tr>
      <w:tr w:rsidR="0031453C" w:rsidTr="00F7668E">
        <w:trPr>
          <w:trHeight w:val="1366"/>
        </w:trPr>
        <w:tc>
          <w:tcPr>
            <w:tcW w:w="426" w:type="dxa"/>
            <w:vMerge/>
            <w:vAlign w:val="center"/>
          </w:tcPr>
          <w:p w:rsidR="0031453C" w:rsidRDefault="0031453C" w:rsidP="00F8561D">
            <w:pPr>
              <w:rPr>
                <w:szCs w:val="21"/>
              </w:rPr>
            </w:pPr>
          </w:p>
        </w:tc>
        <w:tc>
          <w:tcPr>
            <w:tcW w:w="540" w:type="dxa"/>
            <w:vMerge/>
            <w:vAlign w:val="center"/>
          </w:tcPr>
          <w:p w:rsidR="0031453C" w:rsidRDefault="0031453C" w:rsidP="00F8561D">
            <w:pPr>
              <w:rPr>
                <w:szCs w:val="21"/>
              </w:rPr>
            </w:pPr>
          </w:p>
        </w:tc>
        <w:tc>
          <w:tcPr>
            <w:tcW w:w="1586" w:type="dxa"/>
            <w:vMerge/>
            <w:vAlign w:val="center"/>
          </w:tcPr>
          <w:p w:rsidR="0031453C" w:rsidRDefault="0031453C" w:rsidP="00F8561D">
            <w:pPr>
              <w:rPr>
                <w:szCs w:val="21"/>
              </w:rPr>
            </w:pPr>
          </w:p>
        </w:tc>
        <w:tc>
          <w:tcPr>
            <w:tcW w:w="3402" w:type="dxa"/>
            <w:vAlign w:val="center"/>
          </w:tcPr>
          <w:p w:rsidR="0031453C" w:rsidRDefault="0031453C" w:rsidP="00F8561D">
            <w:pPr>
              <w:jc w:val="center"/>
              <w:rPr>
                <w:szCs w:val="21"/>
              </w:rPr>
            </w:pPr>
            <w:r>
              <w:rPr>
                <w:rFonts w:ascii="宋体" w:hAnsi="宋体" w:cs="宋体" w:hint="eastAsia"/>
                <w:color w:val="000000"/>
                <w:kern w:val="0"/>
                <w:szCs w:val="21"/>
              </w:rPr>
              <w:t>个人资本</w:t>
            </w:r>
          </w:p>
          <w:p w:rsidR="0031453C" w:rsidRDefault="0031453C" w:rsidP="00F8561D">
            <w:pPr>
              <w:jc w:val="center"/>
              <w:rPr>
                <w:szCs w:val="21"/>
              </w:rPr>
            </w:pPr>
            <w:r>
              <w:rPr>
                <w:rFonts w:hint="eastAsia"/>
                <w:szCs w:val="21"/>
              </w:rPr>
              <w:t>（</w:t>
            </w:r>
            <w:r>
              <w:rPr>
                <w:rFonts w:hint="eastAsia"/>
                <w:szCs w:val="21"/>
              </w:rPr>
              <w:t>10</w:t>
            </w:r>
            <w:r>
              <w:rPr>
                <w:rFonts w:hint="eastAsia"/>
                <w:szCs w:val="21"/>
              </w:rPr>
              <w:t>分）</w:t>
            </w:r>
          </w:p>
        </w:tc>
        <w:tc>
          <w:tcPr>
            <w:tcW w:w="4536" w:type="dxa"/>
            <w:vAlign w:val="center"/>
          </w:tcPr>
          <w:p w:rsidR="0031453C" w:rsidRDefault="0031453C" w:rsidP="00F8561D">
            <w:pPr>
              <w:rPr>
                <w:szCs w:val="21"/>
              </w:rPr>
            </w:pPr>
            <w:r>
              <w:rPr>
                <w:rFonts w:hint="eastAsia"/>
                <w:szCs w:val="21"/>
              </w:rPr>
              <w:t>个人存款达</w:t>
            </w:r>
            <w:r>
              <w:rPr>
                <w:rFonts w:hint="eastAsia"/>
                <w:szCs w:val="21"/>
              </w:rPr>
              <w:t>5</w:t>
            </w:r>
            <w:r>
              <w:rPr>
                <w:rFonts w:hint="eastAsia"/>
                <w:szCs w:val="21"/>
              </w:rPr>
              <w:t>万元</w:t>
            </w:r>
            <w:proofErr w:type="gramStart"/>
            <w:r>
              <w:rPr>
                <w:rFonts w:hint="eastAsia"/>
                <w:szCs w:val="21"/>
              </w:rPr>
              <w:t>计基本</w:t>
            </w:r>
            <w:proofErr w:type="gramEnd"/>
            <w:r>
              <w:rPr>
                <w:rFonts w:hint="eastAsia"/>
                <w:szCs w:val="21"/>
              </w:rPr>
              <w:t>分</w:t>
            </w:r>
            <w:r>
              <w:rPr>
                <w:rFonts w:hint="eastAsia"/>
                <w:szCs w:val="21"/>
              </w:rPr>
              <w:t>4</w:t>
            </w:r>
            <w:r>
              <w:rPr>
                <w:rFonts w:hint="eastAsia"/>
                <w:szCs w:val="21"/>
              </w:rPr>
              <w:t>分，每增加</w:t>
            </w:r>
            <w:r>
              <w:rPr>
                <w:rFonts w:hint="eastAsia"/>
                <w:szCs w:val="21"/>
              </w:rPr>
              <w:t>5</w:t>
            </w:r>
            <w:r>
              <w:rPr>
                <w:rFonts w:hint="eastAsia"/>
                <w:szCs w:val="21"/>
              </w:rPr>
              <w:t>万加</w:t>
            </w:r>
            <w:r>
              <w:rPr>
                <w:rFonts w:hint="eastAsia"/>
                <w:szCs w:val="21"/>
              </w:rPr>
              <w:t>1</w:t>
            </w:r>
            <w:r>
              <w:rPr>
                <w:rFonts w:hint="eastAsia"/>
                <w:szCs w:val="21"/>
              </w:rPr>
              <w:t>分，最高得</w:t>
            </w:r>
            <w:r>
              <w:rPr>
                <w:rFonts w:hint="eastAsia"/>
                <w:szCs w:val="21"/>
              </w:rPr>
              <w:t>10</w:t>
            </w:r>
            <w:r>
              <w:rPr>
                <w:rFonts w:hint="eastAsia"/>
                <w:szCs w:val="21"/>
              </w:rPr>
              <w:t>分。</w:t>
            </w:r>
          </w:p>
        </w:tc>
        <w:tc>
          <w:tcPr>
            <w:tcW w:w="3544" w:type="dxa"/>
            <w:vAlign w:val="center"/>
          </w:tcPr>
          <w:p w:rsidR="0031453C" w:rsidRDefault="0031453C" w:rsidP="00F8561D">
            <w:pPr>
              <w:rPr>
                <w:szCs w:val="21"/>
              </w:rPr>
            </w:pPr>
            <w:r>
              <w:rPr>
                <w:rFonts w:hint="eastAsia"/>
                <w:szCs w:val="21"/>
              </w:rPr>
              <w:t>提供银行存款证明</w:t>
            </w:r>
          </w:p>
        </w:tc>
        <w:tc>
          <w:tcPr>
            <w:tcW w:w="709" w:type="dxa"/>
          </w:tcPr>
          <w:p w:rsidR="0031453C" w:rsidRDefault="0031453C" w:rsidP="00F8561D">
            <w:pPr>
              <w:rPr>
                <w:szCs w:val="21"/>
              </w:rPr>
            </w:pPr>
          </w:p>
        </w:tc>
      </w:tr>
      <w:tr w:rsidR="0031453C" w:rsidTr="00F7668E">
        <w:trPr>
          <w:trHeight w:val="1705"/>
        </w:trPr>
        <w:tc>
          <w:tcPr>
            <w:tcW w:w="426" w:type="dxa"/>
            <w:vMerge/>
            <w:vAlign w:val="center"/>
          </w:tcPr>
          <w:p w:rsidR="0031453C" w:rsidRDefault="0031453C" w:rsidP="00F8561D">
            <w:pPr>
              <w:rPr>
                <w:szCs w:val="21"/>
              </w:rPr>
            </w:pPr>
          </w:p>
        </w:tc>
        <w:tc>
          <w:tcPr>
            <w:tcW w:w="540" w:type="dxa"/>
            <w:vMerge/>
            <w:vAlign w:val="center"/>
          </w:tcPr>
          <w:p w:rsidR="0031453C" w:rsidRDefault="0031453C" w:rsidP="00F8561D">
            <w:pPr>
              <w:rPr>
                <w:szCs w:val="21"/>
              </w:rPr>
            </w:pPr>
          </w:p>
        </w:tc>
        <w:tc>
          <w:tcPr>
            <w:tcW w:w="1586" w:type="dxa"/>
            <w:vMerge/>
            <w:vAlign w:val="center"/>
          </w:tcPr>
          <w:p w:rsidR="0031453C" w:rsidRDefault="0031453C" w:rsidP="00F8561D">
            <w:pPr>
              <w:rPr>
                <w:szCs w:val="21"/>
              </w:rPr>
            </w:pPr>
          </w:p>
        </w:tc>
        <w:tc>
          <w:tcPr>
            <w:tcW w:w="3402" w:type="dxa"/>
            <w:vAlign w:val="center"/>
          </w:tcPr>
          <w:p w:rsidR="0031453C" w:rsidRDefault="0031453C" w:rsidP="00F8561D">
            <w:pPr>
              <w:jc w:val="center"/>
              <w:rPr>
                <w:rFonts w:ascii="宋体" w:hAnsi="宋体" w:cs="宋体"/>
                <w:color w:val="000000"/>
                <w:kern w:val="0"/>
                <w:szCs w:val="21"/>
              </w:rPr>
            </w:pPr>
            <w:r>
              <w:rPr>
                <w:rFonts w:ascii="宋体" w:hAnsi="宋体" w:cs="宋体" w:hint="eastAsia"/>
                <w:color w:val="000000"/>
                <w:kern w:val="0"/>
                <w:szCs w:val="21"/>
              </w:rPr>
              <w:t>年度施工收入</w:t>
            </w:r>
          </w:p>
          <w:p w:rsidR="0031453C" w:rsidRDefault="0031453C" w:rsidP="00F8561D">
            <w:pPr>
              <w:jc w:val="center"/>
              <w:rPr>
                <w:rFonts w:ascii="宋体" w:hAnsi="宋体" w:cs="宋体"/>
                <w:color w:val="000000"/>
                <w:kern w:val="0"/>
                <w:szCs w:val="21"/>
              </w:rPr>
            </w:pPr>
            <w:r>
              <w:rPr>
                <w:rFonts w:ascii="宋体" w:hAnsi="宋体" w:cs="宋体" w:hint="eastAsia"/>
                <w:color w:val="000000"/>
                <w:kern w:val="0"/>
                <w:szCs w:val="21"/>
              </w:rPr>
              <w:t>（10分）</w:t>
            </w:r>
          </w:p>
        </w:tc>
        <w:tc>
          <w:tcPr>
            <w:tcW w:w="4536" w:type="dxa"/>
            <w:vAlign w:val="center"/>
          </w:tcPr>
          <w:p w:rsidR="0031453C" w:rsidRDefault="0031453C" w:rsidP="00F8561D">
            <w:pPr>
              <w:rPr>
                <w:szCs w:val="21"/>
              </w:rPr>
            </w:pPr>
            <w:r>
              <w:rPr>
                <w:rFonts w:hint="eastAsia"/>
                <w:szCs w:val="21"/>
              </w:rPr>
              <w:t>以参评者上年度全年工程结算</w:t>
            </w:r>
            <w:r>
              <w:rPr>
                <w:rFonts w:hint="eastAsia"/>
                <w:szCs w:val="21"/>
              </w:rPr>
              <w:t>6</w:t>
            </w:r>
            <w:r>
              <w:rPr>
                <w:rFonts w:hint="eastAsia"/>
                <w:szCs w:val="21"/>
              </w:rPr>
              <w:t>万元为基准线</w:t>
            </w:r>
            <w:r>
              <w:rPr>
                <w:rFonts w:hint="eastAsia"/>
                <w:szCs w:val="21"/>
              </w:rPr>
              <w:t>5</w:t>
            </w:r>
            <w:r>
              <w:rPr>
                <w:rFonts w:hint="eastAsia"/>
                <w:szCs w:val="21"/>
              </w:rPr>
              <w:t>分，每增加</w:t>
            </w:r>
            <w:r>
              <w:rPr>
                <w:rFonts w:hint="eastAsia"/>
                <w:szCs w:val="21"/>
              </w:rPr>
              <w:t>2</w:t>
            </w:r>
            <w:r>
              <w:rPr>
                <w:rFonts w:hint="eastAsia"/>
                <w:szCs w:val="21"/>
              </w:rPr>
              <w:t>万元加</w:t>
            </w:r>
            <w:r>
              <w:rPr>
                <w:rFonts w:hint="eastAsia"/>
                <w:szCs w:val="21"/>
              </w:rPr>
              <w:t>1</w:t>
            </w:r>
            <w:r>
              <w:rPr>
                <w:rFonts w:hint="eastAsia"/>
                <w:szCs w:val="21"/>
              </w:rPr>
              <w:t>分，最高分</w:t>
            </w:r>
            <w:r>
              <w:rPr>
                <w:rFonts w:hint="eastAsia"/>
                <w:szCs w:val="21"/>
              </w:rPr>
              <w:t>10</w:t>
            </w:r>
            <w:r>
              <w:rPr>
                <w:rFonts w:hint="eastAsia"/>
                <w:szCs w:val="21"/>
              </w:rPr>
              <w:t>分。</w:t>
            </w:r>
          </w:p>
        </w:tc>
        <w:tc>
          <w:tcPr>
            <w:tcW w:w="3544" w:type="dxa"/>
            <w:vAlign w:val="center"/>
          </w:tcPr>
          <w:p w:rsidR="0031453C" w:rsidRDefault="0031453C" w:rsidP="00F8561D">
            <w:pPr>
              <w:rPr>
                <w:szCs w:val="21"/>
              </w:rPr>
            </w:pPr>
            <w:r>
              <w:rPr>
                <w:rFonts w:hint="eastAsia"/>
                <w:szCs w:val="21"/>
              </w:rPr>
              <w:t>提供收入证明（协议书等）</w:t>
            </w:r>
          </w:p>
          <w:p w:rsidR="0031453C" w:rsidRPr="00823114" w:rsidRDefault="0031453C" w:rsidP="00F8561D">
            <w:pPr>
              <w:rPr>
                <w:szCs w:val="21"/>
              </w:rPr>
            </w:pPr>
            <w:r>
              <w:rPr>
                <w:rFonts w:hint="eastAsia"/>
                <w:szCs w:val="21"/>
              </w:rPr>
              <w:t>（提供原件及复印件）</w:t>
            </w:r>
          </w:p>
        </w:tc>
        <w:tc>
          <w:tcPr>
            <w:tcW w:w="709" w:type="dxa"/>
          </w:tcPr>
          <w:p w:rsidR="0031453C" w:rsidRDefault="0031453C" w:rsidP="00F8561D">
            <w:pPr>
              <w:rPr>
                <w:szCs w:val="21"/>
              </w:rPr>
            </w:pPr>
          </w:p>
        </w:tc>
      </w:tr>
      <w:tr w:rsidR="0031453C" w:rsidTr="00F7668E">
        <w:trPr>
          <w:trHeight w:val="1687"/>
        </w:trPr>
        <w:tc>
          <w:tcPr>
            <w:tcW w:w="426" w:type="dxa"/>
            <w:vMerge/>
            <w:vAlign w:val="center"/>
          </w:tcPr>
          <w:p w:rsidR="0031453C" w:rsidRDefault="0031453C" w:rsidP="00F8561D">
            <w:pPr>
              <w:rPr>
                <w:szCs w:val="21"/>
              </w:rPr>
            </w:pPr>
          </w:p>
        </w:tc>
        <w:tc>
          <w:tcPr>
            <w:tcW w:w="540" w:type="dxa"/>
            <w:vMerge/>
            <w:vAlign w:val="center"/>
          </w:tcPr>
          <w:p w:rsidR="0031453C" w:rsidRDefault="0031453C" w:rsidP="00F8561D">
            <w:pPr>
              <w:rPr>
                <w:szCs w:val="21"/>
              </w:rPr>
            </w:pPr>
          </w:p>
        </w:tc>
        <w:tc>
          <w:tcPr>
            <w:tcW w:w="1586" w:type="dxa"/>
            <w:vMerge/>
            <w:vAlign w:val="center"/>
          </w:tcPr>
          <w:p w:rsidR="0031453C" w:rsidRDefault="0031453C" w:rsidP="00F8561D">
            <w:pPr>
              <w:rPr>
                <w:szCs w:val="21"/>
              </w:rPr>
            </w:pPr>
          </w:p>
        </w:tc>
        <w:tc>
          <w:tcPr>
            <w:tcW w:w="3402" w:type="dxa"/>
            <w:vAlign w:val="center"/>
          </w:tcPr>
          <w:p w:rsidR="0031453C" w:rsidRDefault="0031453C" w:rsidP="00F8561D">
            <w:pPr>
              <w:jc w:val="center"/>
              <w:rPr>
                <w:rFonts w:ascii="宋体" w:hAnsi="宋体" w:cs="宋体"/>
                <w:color w:val="000000"/>
                <w:kern w:val="0"/>
                <w:szCs w:val="21"/>
              </w:rPr>
            </w:pPr>
            <w:r>
              <w:rPr>
                <w:rFonts w:ascii="宋体" w:hAnsi="宋体" w:cs="宋体" w:hint="eastAsia"/>
                <w:color w:val="000000"/>
                <w:kern w:val="0"/>
                <w:szCs w:val="21"/>
              </w:rPr>
              <w:t>固定居所</w:t>
            </w:r>
          </w:p>
          <w:p w:rsidR="0031453C" w:rsidRDefault="0031453C" w:rsidP="00F8561D">
            <w:pPr>
              <w:jc w:val="center"/>
              <w:rPr>
                <w:rFonts w:ascii="宋体" w:hAnsi="宋体" w:cs="宋体"/>
                <w:color w:val="000000"/>
                <w:kern w:val="0"/>
                <w:szCs w:val="21"/>
              </w:rPr>
            </w:pPr>
            <w:r>
              <w:rPr>
                <w:rFonts w:ascii="宋体" w:hAnsi="宋体" w:cs="宋体" w:hint="eastAsia"/>
                <w:color w:val="000000"/>
                <w:kern w:val="0"/>
                <w:szCs w:val="21"/>
              </w:rPr>
              <w:t>（10分）</w:t>
            </w:r>
          </w:p>
        </w:tc>
        <w:tc>
          <w:tcPr>
            <w:tcW w:w="4536" w:type="dxa"/>
            <w:vAlign w:val="center"/>
          </w:tcPr>
          <w:p w:rsidR="0031453C" w:rsidRDefault="0031453C" w:rsidP="00F8561D">
            <w:pPr>
              <w:rPr>
                <w:szCs w:val="21"/>
              </w:rPr>
            </w:pPr>
            <w:r>
              <w:rPr>
                <w:rFonts w:hint="eastAsia"/>
                <w:szCs w:val="21"/>
              </w:rPr>
              <w:t>具有</w:t>
            </w:r>
            <w:proofErr w:type="gramStart"/>
            <w:r>
              <w:rPr>
                <w:rFonts w:hint="eastAsia"/>
                <w:szCs w:val="21"/>
              </w:rPr>
              <w:t>固定居</w:t>
            </w:r>
            <w:proofErr w:type="gramEnd"/>
            <w:r>
              <w:rPr>
                <w:rFonts w:hint="eastAsia"/>
                <w:szCs w:val="21"/>
              </w:rPr>
              <w:t>80</w:t>
            </w:r>
            <w:r>
              <w:rPr>
                <w:rFonts w:hint="eastAsia"/>
                <w:szCs w:val="21"/>
              </w:rPr>
              <w:t>平方米以上基础分为</w:t>
            </w:r>
            <w:r>
              <w:rPr>
                <w:rFonts w:hint="eastAsia"/>
                <w:szCs w:val="21"/>
              </w:rPr>
              <w:t>4</w:t>
            </w:r>
            <w:r>
              <w:rPr>
                <w:rFonts w:hint="eastAsia"/>
                <w:szCs w:val="21"/>
              </w:rPr>
              <w:t>分，每增加</w:t>
            </w:r>
            <w:r>
              <w:rPr>
                <w:rFonts w:hint="eastAsia"/>
                <w:szCs w:val="21"/>
              </w:rPr>
              <w:t>20</w:t>
            </w:r>
            <w:r>
              <w:rPr>
                <w:rFonts w:hint="eastAsia"/>
                <w:szCs w:val="21"/>
              </w:rPr>
              <w:t>平方米加</w:t>
            </w:r>
            <w:r>
              <w:rPr>
                <w:rFonts w:hint="eastAsia"/>
                <w:szCs w:val="21"/>
              </w:rPr>
              <w:t>1</w:t>
            </w:r>
            <w:r>
              <w:rPr>
                <w:rFonts w:hint="eastAsia"/>
                <w:szCs w:val="21"/>
              </w:rPr>
              <w:t>分，最高</w:t>
            </w:r>
            <w:r>
              <w:rPr>
                <w:rFonts w:hint="eastAsia"/>
                <w:szCs w:val="21"/>
              </w:rPr>
              <w:t>10</w:t>
            </w:r>
            <w:r>
              <w:rPr>
                <w:rFonts w:hint="eastAsia"/>
                <w:szCs w:val="21"/>
              </w:rPr>
              <w:t>分。</w:t>
            </w:r>
          </w:p>
        </w:tc>
        <w:tc>
          <w:tcPr>
            <w:tcW w:w="3544" w:type="dxa"/>
            <w:vAlign w:val="center"/>
          </w:tcPr>
          <w:p w:rsidR="0031453C" w:rsidRDefault="0031453C" w:rsidP="00F8561D">
            <w:pPr>
              <w:rPr>
                <w:szCs w:val="21"/>
              </w:rPr>
            </w:pPr>
            <w:r>
              <w:rPr>
                <w:rFonts w:hint="eastAsia"/>
                <w:szCs w:val="21"/>
              </w:rPr>
              <w:t>房产证或房屋租赁合同。（提供原件及复印件）</w:t>
            </w:r>
          </w:p>
        </w:tc>
        <w:tc>
          <w:tcPr>
            <w:tcW w:w="709" w:type="dxa"/>
          </w:tcPr>
          <w:p w:rsidR="0031453C" w:rsidRDefault="0031453C" w:rsidP="00F8561D">
            <w:pPr>
              <w:rPr>
                <w:szCs w:val="21"/>
              </w:rPr>
            </w:pPr>
          </w:p>
        </w:tc>
      </w:tr>
      <w:tr w:rsidR="0031453C" w:rsidTr="00F7668E">
        <w:trPr>
          <w:trHeight w:val="1495"/>
        </w:trPr>
        <w:tc>
          <w:tcPr>
            <w:tcW w:w="426" w:type="dxa"/>
            <w:vMerge w:val="restart"/>
            <w:vAlign w:val="center"/>
          </w:tcPr>
          <w:p w:rsidR="0031453C" w:rsidRPr="00885B8D" w:rsidRDefault="0031453C" w:rsidP="00F8561D">
            <w:pPr>
              <w:rPr>
                <w:b/>
                <w:szCs w:val="21"/>
              </w:rPr>
            </w:pPr>
          </w:p>
          <w:p w:rsidR="0031453C" w:rsidRPr="00885B8D" w:rsidRDefault="0031453C" w:rsidP="00F8561D">
            <w:pPr>
              <w:rPr>
                <w:b/>
                <w:szCs w:val="21"/>
              </w:rPr>
            </w:pPr>
            <w:r w:rsidRPr="00885B8D">
              <w:rPr>
                <w:rFonts w:hint="eastAsia"/>
                <w:b/>
                <w:szCs w:val="21"/>
              </w:rPr>
              <w:t>二</w:t>
            </w:r>
          </w:p>
          <w:p w:rsidR="0031453C" w:rsidRPr="00885B8D" w:rsidRDefault="0031453C" w:rsidP="00F8561D">
            <w:pPr>
              <w:rPr>
                <w:b/>
                <w:szCs w:val="21"/>
              </w:rPr>
            </w:pPr>
            <w:r w:rsidRPr="00885B8D">
              <w:rPr>
                <w:rFonts w:hint="eastAsia"/>
                <w:b/>
                <w:szCs w:val="21"/>
              </w:rPr>
              <w:t>、从业者业务素质评价</w:t>
            </w:r>
          </w:p>
        </w:tc>
        <w:tc>
          <w:tcPr>
            <w:tcW w:w="540" w:type="dxa"/>
            <w:vMerge w:val="restart"/>
            <w:vAlign w:val="center"/>
          </w:tcPr>
          <w:p w:rsidR="0031453C" w:rsidRDefault="0031453C" w:rsidP="00F8561D">
            <w:pPr>
              <w:rPr>
                <w:szCs w:val="21"/>
              </w:rPr>
            </w:pPr>
            <w:r>
              <w:rPr>
                <w:rFonts w:hint="eastAsia"/>
                <w:szCs w:val="21"/>
              </w:rPr>
              <w:t>2</w:t>
            </w:r>
          </w:p>
        </w:tc>
        <w:tc>
          <w:tcPr>
            <w:tcW w:w="1586" w:type="dxa"/>
            <w:vMerge w:val="restart"/>
            <w:vAlign w:val="center"/>
          </w:tcPr>
          <w:p w:rsidR="0031453C" w:rsidRDefault="0031453C" w:rsidP="00F8561D">
            <w:pPr>
              <w:rPr>
                <w:szCs w:val="21"/>
              </w:rPr>
            </w:pPr>
            <w:r>
              <w:rPr>
                <w:rFonts w:hint="eastAsia"/>
                <w:szCs w:val="21"/>
              </w:rPr>
              <w:t>专业素质</w:t>
            </w:r>
            <w:r>
              <w:rPr>
                <w:rFonts w:hint="eastAsia"/>
                <w:szCs w:val="21"/>
              </w:rPr>
              <w:t>45</w:t>
            </w:r>
            <w:r>
              <w:rPr>
                <w:rFonts w:hint="eastAsia"/>
                <w:szCs w:val="21"/>
              </w:rPr>
              <w:t>分</w:t>
            </w:r>
          </w:p>
        </w:tc>
        <w:tc>
          <w:tcPr>
            <w:tcW w:w="3402" w:type="dxa"/>
            <w:vAlign w:val="center"/>
          </w:tcPr>
          <w:p w:rsidR="0031453C" w:rsidRDefault="0031453C" w:rsidP="00F8561D">
            <w:pPr>
              <w:jc w:val="center"/>
              <w:rPr>
                <w:rFonts w:ascii="宋体" w:hAnsi="宋体" w:cs="宋体"/>
                <w:color w:val="000000"/>
                <w:kern w:val="0"/>
                <w:szCs w:val="21"/>
              </w:rPr>
            </w:pPr>
            <w:r>
              <w:rPr>
                <w:rFonts w:ascii="宋体" w:hAnsi="宋体" w:cs="宋体" w:hint="eastAsia"/>
                <w:color w:val="000000"/>
                <w:kern w:val="0"/>
                <w:szCs w:val="21"/>
              </w:rPr>
              <w:t>专业水平</w:t>
            </w:r>
          </w:p>
          <w:p w:rsidR="0031453C" w:rsidRDefault="0031453C" w:rsidP="00F8561D">
            <w:pPr>
              <w:jc w:val="center"/>
              <w:rPr>
                <w:rFonts w:ascii="宋体" w:hAnsi="宋体" w:cs="宋体"/>
                <w:color w:val="000000"/>
                <w:kern w:val="0"/>
                <w:szCs w:val="21"/>
              </w:rPr>
            </w:pPr>
            <w:r>
              <w:rPr>
                <w:rFonts w:ascii="宋体" w:hAnsi="宋体" w:cs="宋体" w:hint="eastAsia"/>
                <w:color w:val="000000"/>
                <w:kern w:val="0"/>
                <w:szCs w:val="21"/>
              </w:rPr>
              <w:t>（20分）</w:t>
            </w:r>
          </w:p>
        </w:tc>
        <w:tc>
          <w:tcPr>
            <w:tcW w:w="4536" w:type="dxa"/>
            <w:vAlign w:val="center"/>
          </w:tcPr>
          <w:p w:rsidR="0031453C" w:rsidRDefault="0031453C" w:rsidP="00F8561D">
            <w:pPr>
              <w:rPr>
                <w:szCs w:val="21"/>
              </w:rPr>
            </w:pPr>
            <w:r>
              <w:rPr>
                <w:rFonts w:hint="eastAsia"/>
                <w:szCs w:val="21"/>
              </w:rPr>
              <w:t>基础分为</w:t>
            </w:r>
            <w:r>
              <w:rPr>
                <w:rFonts w:hint="eastAsia"/>
                <w:szCs w:val="21"/>
              </w:rPr>
              <w:t>8</w:t>
            </w:r>
            <w:r>
              <w:rPr>
                <w:rFonts w:hint="eastAsia"/>
                <w:szCs w:val="21"/>
              </w:rPr>
              <w:t>分，具有有效专业证书者一项者加</w:t>
            </w:r>
            <w:r>
              <w:rPr>
                <w:rFonts w:hint="eastAsia"/>
                <w:szCs w:val="21"/>
              </w:rPr>
              <w:t>8</w:t>
            </w:r>
            <w:r>
              <w:rPr>
                <w:rFonts w:hint="eastAsia"/>
                <w:szCs w:val="21"/>
              </w:rPr>
              <w:t>分，每增加一项证书加</w:t>
            </w:r>
            <w:r>
              <w:rPr>
                <w:rFonts w:hint="eastAsia"/>
                <w:szCs w:val="21"/>
              </w:rPr>
              <w:t>2</w:t>
            </w:r>
            <w:r>
              <w:rPr>
                <w:rFonts w:hint="eastAsia"/>
                <w:szCs w:val="21"/>
              </w:rPr>
              <w:t>分，最高</w:t>
            </w:r>
            <w:r>
              <w:rPr>
                <w:rFonts w:hint="eastAsia"/>
                <w:szCs w:val="21"/>
              </w:rPr>
              <w:t>20</w:t>
            </w:r>
            <w:r>
              <w:rPr>
                <w:rFonts w:hint="eastAsia"/>
                <w:szCs w:val="21"/>
              </w:rPr>
              <w:t>分</w:t>
            </w:r>
          </w:p>
        </w:tc>
        <w:tc>
          <w:tcPr>
            <w:tcW w:w="3544" w:type="dxa"/>
            <w:vAlign w:val="center"/>
          </w:tcPr>
          <w:p w:rsidR="0031453C" w:rsidRDefault="0031453C" w:rsidP="00F8561D">
            <w:pPr>
              <w:rPr>
                <w:szCs w:val="21"/>
              </w:rPr>
            </w:pPr>
            <w:r>
              <w:rPr>
                <w:rFonts w:hint="eastAsia"/>
                <w:szCs w:val="21"/>
              </w:rPr>
              <w:t>提供专业上岗证书或职称证书。</w:t>
            </w:r>
          </w:p>
          <w:p w:rsidR="0031453C" w:rsidRDefault="0031453C" w:rsidP="00F8561D">
            <w:pPr>
              <w:rPr>
                <w:szCs w:val="21"/>
              </w:rPr>
            </w:pPr>
            <w:r>
              <w:rPr>
                <w:rFonts w:hint="eastAsia"/>
                <w:szCs w:val="21"/>
              </w:rPr>
              <w:t>（提供原件及复印件）</w:t>
            </w:r>
          </w:p>
        </w:tc>
        <w:tc>
          <w:tcPr>
            <w:tcW w:w="709" w:type="dxa"/>
          </w:tcPr>
          <w:p w:rsidR="0031453C" w:rsidRDefault="0031453C" w:rsidP="00F8561D">
            <w:pPr>
              <w:rPr>
                <w:szCs w:val="21"/>
              </w:rPr>
            </w:pPr>
          </w:p>
        </w:tc>
      </w:tr>
      <w:tr w:rsidR="0031453C" w:rsidRPr="007810A1" w:rsidTr="00F7668E">
        <w:trPr>
          <w:trHeight w:val="1666"/>
        </w:trPr>
        <w:tc>
          <w:tcPr>
            <w:tcW w:w="426" w:type="dxa"/>
            <w:vMerge/>
            <w:vAlign w:val="center"/>
          </w:tcPr>
          <w:p w:rsidR="0031453C" w:rsidRDefault="0031453C" w:rsidP="00F8561D">
            <w:pPr>
              <w:rPr>
                <w:szCs w:val="21"/>
              </w:rPr>
            </w:pPr>
          </w:p>
        </w:tc>
        <w:tc>
          <w:tcPr>
            <w:tcW w:w="540" w:type="dxa"/>
            <w:vMerge/>
            <w:vAlign w:val="center"/>
          </w:tcPr>
          <w:p w:rsidR="0031453C" w:rsidRDefault="0031453C" w:rsidP="00F8561D">
            <w:pPr>
              <w:rPr>
                <w:szCs w:val="21"/>
              </w:rPr>
            </w:pPr>
          </w:p>
        </w:tc>
        <w:tc>
          <w:tcPr>
            <w:tcW w:w="1586" w:type="dxa"/>
            <w:vMerge/>
            <w:vAlign w:val="center"/>
          </w:tcPr>
          <w:p w:rsidR="0031453C" w:rsidRDefault="0031453C" w:rsidP="00F8561D">
            <w:pPr>
              <w:rPr>
                <w:szCs w:val="21"/>
              </w:rPr>
            </w:pPr>
          </w:p>
        </w:tc>
        <w:tc>
          <w:tcPr>
            <w:tcW w:w="3402" w:type="dxa"/>
            <w:vAlign w:val="center"/>
          </w:tcPr>
          <w:p w:rsidR="0031453C" w:rsidRDefault="0031453C" w:rsidP="00F8561D">
            <w:pPr>
              <w:jc w:val="center"/>
              <w:rPr>
                <w:rFonts w:ascii="宋体" w:hAnsi="宋体" w:cs="宋体"/>
                <w:color w:val="000000"/>
                <w:kern w:val="0"/>
                <w:szCs w:val="21"/>
              </w:rPr>
            </w:pPr>
            <w:r>
              <w:rPr>
                <w:rFonts w:ascii="宋体" w:hAnsi="宋体" w:cs="宋体" w:hint="eastAsia"/>
                <w:color w:val="000000"/>
                <w:kern w:val="0"/>
                <w:szCs w:val="21"/>
              </w:rPr>
              <w:t>获奖情况</w:t>
            </w:r>
          </w:p>
          <w:p w:rsidR="0031453C" w:rsidRDefault="0031453C" w:rsidP="00F8561D">
            <w:pPr>
              <w:jc w:val="center"/>
              <w:rPr>
                <w:rFonts w:ascii="宋体" w:hAnsi="宋体" w:cs="宋体"/>
                <w:color w:val="000000"/>
                <w:kern w:val="0"/>
                <w:szCs w:val="21"/>
              </w:rPr>
            </w:pPr>
            <w:r>
              <w:rPr>
                <w:rFonts w:ascii="宋体" w:hAnsi="宋体" w:cs="宋体" w:hint="eastAsia"/>
                <w:color w:val="000000"/>
                <w:kern w:val="0"/>
                <w:szCs w:val="21"/>
              </w:rPr>
              <w:t>（10分）</w:t>
            </w:r>
          </w:p>
        </w:tc>
        <w:tc>
          <w:tcPr>
            <w:tcW w:w="4536" w:type="dxa"/>
            <w:vAlign w:val="center"/>
          </w:tcPr>
          <w:p w:rsidR="0031453C" w:rsidRDefault="0031453C" w:rsidP="00F8561D">
            <w:pPr>
              <w:rPr>
                <w:szCs w:val="21"/>
              </w:rPr>
            </w:pPr>
            <w:r>
              <w:rPr>
                <w:rFonts w:hint="eastAsia"/>
                <w:szCs w:val="21"/>
              </w:rPr>
              <w:t>基础分为</w:t>
            </w:r>
            <w:r>
              <w:rPr>
                <w:rFonts w:hint="eastAsia"/>
                <w:szCs w:val="21"/>
              </w:rPr>
              <w:t>2</w:t>
            </w:r>
            <w:r>
              <w:rPr>
                <w:rFonts w:hint="eastAsia"/>
                <w:szCs w:val="21"/>
              </w:rPr>
              <w:t>分，获得相关部门业务或学会协会奖励每项加分</w:t>
            </w:r>
            <w:r>
              <w:rPr>
                <w:rFonts w:hint="eastAsia"/>
                <w:szCs w:val="21"/>
              </w:rPr>
              <w:t>4</w:t>
            </w:r>
            <w:r>
              <w:rPr>
                <w:rFonts w:hint="eastAsia"/>
                <w:szCs w:val="21"/>
              </w:rPr>
              <w:t>分，最高分为</w:t>
            </w:r>
            <w:r>
              <w:rPr>
                <w:rFonts w:hint="eastAsia"/>
                <w:szCs w:val="21"/>
              </w:rPr>
              <w:t>10</w:t>
            </w:r>
            <w:r>
              <w:rPr>
                <w:rFonts w:hint="eastAsia"/>
                <w:szCs w:val="21"/>
              </w:rPr>
              <w:t>分</w:t>
            </w:r>
          </w:p>
        </w:tc>
        <w:tc>
          <w:tcPr>
            <w:tcW w:w="3544" w:type="dxa"/>
            <w:vAlign w:val="center"/>
          </w:tcPr>
          <w:p w:rsidR="0031453C" w:rsidRDefault="0031453C" w:rsidP="00F8561D">
            <w:pPr>
              <w:rPr>
                <w:szCs w:val="21"/>
              </w:rPr>
            </w:pPr>
            <w:r>
              <w:rPr>
                <w:rFonts w:hint="eastAsia"/>
                <w:szCs w:val="21"/>
              </w:rPr>
              <w:t>（需提供获奖证书原件及复印件）</w:t>
            </w:r>
          </w:p>
        </w:tc>
        <w:tc>
          <w:tcPr>
            <w:tcW w:w="709" w:type="dxa"/>
          </w:tcPr>
          <w:p w:rsidR="0031453C" w:rsidRDefault="0031453C" w:rsidP="00F8561D">
            <w:pPr>
              <w:rPr>
                <w:szCs w:val="21"/>
              </w:rPr>
            </w:pPr>
          </w:p>
        </w:tc>
      </w:tr>
      <w:tr w:rsidR="0031453C" w:rsidRPr="007810A1" w:rsidTr="00F7668E">
        <w:trPr>
          <w:trHeight w:val="1666"/>
        </w:trPr>
        <w:tc>
          <w:tcPr>
            <w:tcW w:w="426" w:type="dxa"/>
            <w:vMerge/>
            <w:vAlign w:val="center"/>
          </w:tcPr>
          <w:p w:rsidR="0031453C" w:rsidRDefault="0031453C" w:rsidP="00F8561D">
            <w:pPr>
              <w:rPr>
                <w:szCs w:val="21"/>
              </w:rPr>
            </w:pPr>
          </w:p>
        </w:tc>
        <w:tc>
          <w:tcPr>
            <w:tcW w:w="540" w:type="dxa"/>
            <w:vMerge/>
            <w:vAlign w:val="center"/>
          </w:tcPr>
          <w:p w:rsidR="0031453C" w:rsidRDefault="0031453C" w:rsidP="00F8561D">
            <w:pPr>
              <w:rPr>
                <w:szCs w:val="21"/>
              </w:rPr>
            </w:pPr>
          </w:p>
        </w:tc>
        <w:tc>
          <w:tcPr>
            <w:tcW w:w="1586" w:type="dxa"/>
            <w:vMerge/>
            <w:vAlign w:val="center"/>
          </w:tcPr>
          <w:p w:rsidR="0031453C" w:rsidRDefault="0031453C" w:rsidP="00F8561D">
            <w:pPr>
              <w:rPr>
                <w:szCs w:val="21"/>
              </w:rPr>
            </w:pPr>
          </w:p>
        </w:tc>
        <w:tc>
          <w:tcPr>
            <w:tcW w:w="3402" w:type="dxa"/>
            <w:vAlign w:val="center"/>
          </w:tcPr>
          <w:p w:rsidR="0031453C" w:rsidRDefault="0031453C" w:rsidP="00F8561D">
            <w:pPr>
              <w:jc w:val="center"/>
              <w:rPr>
                <w:rFonts w:ascii="宋体" w:hAnsi="宋体" w:cs="宋体"/>
                <w:color w:val="000000"/>
                <w:kern w:val="0"/>
                <w:szCs w:val="21"/>
              </w:rPr>
            </w:pPr>
            <w:r>
              <w:rPr>
                <w:rFonts w:ascii="宋体" w:hAnsi="宋体" w:cs="宋体" w:hint="eastAsia"/>
                <w:color w:val="000000"/>
                <w:kern w:val="0"/>
                <w:szCs w:val="21"/>
              </w:rPr>
              <w:t>参加培训</w:t>
            </w:r>
          </w:p>
          <w:p w:rsidR="0031453C" w:rsidRDefault="0031453C" w:rsidP="00F8561D">
            <w:pPr>
              <w:jc w:val="center"/>
              <w:rPr>
                <w:rFonts w:ascii="宋体" w:hAnsi="宋体" w:cs="宋体"/>
                <w:color w:val="000000"/>
                <w:kern w:val="0"/>
                <w:szCs w:val="21"/>
              </w:rPr>
            </w:pPr>
            <w:r>
              <w:rPr>
                <w:rFonts w:ascii="宋体" w:hAnsi="宋体" w:cs="宋体" w:hint="eastAsia"/>
                <w:color w:val="000000"/>
                <w:kern w:val="0"/>
                <w:szCs w:val="21"/>
              </w:rPr>
              <w:t>（7分）</w:t>
            </w:r>
          </w:p>
        </w:tc>
        <w:tc>
          <w:tcPr>
            <w:tcW w:w="4536" w:type="dxa"/>
            <w:vAlign w:val="center"/>
          </w:tcPr>
          <w:p w:rsidR="0031453C" w:rsidRDefault="0031453C" w:rsidP="00F8561D">
            <w:pPr>
              <w:rPr>
                <w:szCs w:val="21"/>
              </w:rPr>
            </w:pPr>
            <w:r>
              <w:rPr>
                <w:rFonts w:hint="eastAsia"/>
                <w:szCs w:val="21"/>
              </w:rPr>
              <w:t>基础分为</w:t>
            </w:r>
            <w:r>
              <w:rPr>
                <w:rFonts w:hint="eastAsia"/>
                <w:szCs w:val="21"/>
              </w:rPr>
              <w:t>2</w:t>
            </w:r>
            <w:r>
              <w:rPr>
                <w:rFonts w:hint="eastAsia"/>
                <w:szCs w:val="21"/>
              </w:rPr>
              <w:t>分，每参加一项培训加</w:t>
            </w:r>
            <w:r>
              <w:rPr>
                <w:rFonts w:hint="eastAsia"/>
                <w:szCs w:val="21"/>
              </w:rPr>
              <w:t>3</w:t>
            </w:r>
            <w:r>
              <w:rPr>
                <w:rFonts w:hint="eastAsia"/>
                <w:szCs w:val="21"/>
              </w:rPr>
              <w:t>分，最高分为</w:t>
            </w:r>
            <w:r>
              <w:rPr>
                <w:rFonts w:hint="eastAsia"/>
                <w:szCs w:val="21"/>
              </w:rPr>
              <w:t>7</w:t>
            </w:r>
            <w:r>
              <w:rPr>
                <w:rFonts w:hint="eastAsia"/>
                <w:szCs w:val="21"/>
              </w:rPr>
              <w:t>分</w:t>
            </w:r>
          </w:p>
        </w:tc>
        <w:tc>
          <w:tcPr>
            <w:tcW w:w="3544" w:type="dxa"/>
            <w:vAlign w:val="center"/>
          </w:tcPr>
          <w:p w:rsidR="0031453C" w:rsidRPr="007810A1" w:rsidRDefault="0031453C" w:rsidP="00F8561D">
            <w:pPr>
              <w:rPr>
                <w:szCs w:val="21"/>
              </w:rPr>
            </w:pPr>
            <w:r>
              <w:rPr>
                <w:rFonts w:hint="eastAsia"/>
                <w:szCs w:val="21"/>
              </w:rPr>
              <w:t>培训结业证书（原件及复印件）</w:t>
            </w:r>
          </w:p>
        </w:tc>
        <w:tc>
          <w:tcPr>
            <w:tcW w:w="709" w:type="dxa"/>
          </w:tcPr>
          <w:p w:rsidR="0031453C" w:rsidRDefault="0031453C" w:rsidP="00F8561D">
            <w:pPr>
              <w:rPr>
                <w:szCs w:val="21"/>
              </w:rPr>
            </w:pPr>
          </w:p>
        </w:tc>
      </w:tr>
      <w:tr w:rsidR="0031453C" w:rsidTr="00F7668E">
        <w:trPr>
          <w:trHeight w:val="1092"/>
        </w:trPr>
        <w:tc>
          <w:tcPr>
            <w:tcW w:w="426" w:type="dxa"/>
            <w:vMerge/>
            <w:vAlign w:val="center"/>
          </w:tcPr>
          <w:p w:rsidR="0031453C" w:rsidRDefault="0031453C" w:rsidP="00F8561D">
            <w:pPr>
              <w:rPr>
                <w:szCs w:val="21"/>
              </w:rPr>
            </w:pPr>
          </w:p>
        </w:tc>
        <w:tc>
          <w:tcPr>
            <w:tcW w:w="540" w:type="dxa"/>
            <w:vMerge/>
            <w:vAlign w:val="center"/>
          </w:tcPr>
          <w:p w:rsidR="0031453C" w:rsidRDefault="0031453C" w:rsidP="00F8561D">
            <w:pPr>
              <w:rPr>
                <w:szCs w:val="21"/>
              </w:rPr>
            </w:pPr>
          </w:p>
        </w:tc>
        <w:tc>
          <w:tcPr>
            <w:tcW w:w="1586" w:type="dxa"/>
            <w:vMerge/>
            <w:vAlign w:val="center"/>
          </w:tcPr>
          <w:p w:rsidR="0031453C" w:rsidRDefault="0031453C" w:rsidP="00F8561D">
            <w:pPr>
              <w:rPr>
                <w:szCs w:val="21"/>
              </w:rPr>
            </w:pPr>
          </w:p>
        </w:tc>
        <w:tc>
          <w:tcPr>
            <w:tcW w:w="3402" w:type="dxa"/>
            <w:vAlign w:val="center"/>
          </w:tcPr>
          <w:p w:rsidR="0031453C" w:rsidRDefault="0031453C" w:rsidP="00F8561D">
            <w:pPr>
              <w:jc w:val="center"/>
              <w:rPr>
                <w:rFonts w:ascii="宋体" w:hAnsi="宋体" w:cs="宋体"/>
                <w:color w:val="000000"/>
                <w:kern w:val="0"/>
                <w:szCs w:val="21"/>
              </w:rPr>
            </w:pPr>
            <w:r>
              <w:rPr>
                <w:rFonts w:ascii="宋体" w:hAnsi="宋体" w:cs="宋体" w:hint="eastAsia"/>
                <w:color w:val="000000"/>
                <w:kern w:val="0"/>
                <w:szCs w:val="21"/>
              </w:rPr>
              <w:t>社保缴纳情况</w:t>
            </w:r>
          </w:p>
          <w:p w:rsidR="0031453C" w:rsidRDefault="0031453C" w:rsidP="00F8561D">
            <w:pPr>
              <w:jc w:val="center"/>
              <w:rPr>
                <w:rFonts w:ascii="宋体" w:hAnsi="宋体" w:cs="宋体"/>
                <w:color w:val="000000"/>
                <w:kern w:val="0"/>
                <w:szCs w:val="21"/>
              </w:rPr>
            </w:pPr>
            <w:r>
              <w:rPr>
                <w:rFonts w:ascii="宋体" w:hAnsi="宋体" w:cs="宋体" w:hint="eastAsia"/>
                <w:color w:val="000000"/>
                <w:kern w:val="0"/>
                <w:szCs w:val="21"/>
              </w:rPr>
              <w:t>（8分）</w:t>
            </w:r>
          </w:p>
        </w:tc>
        <w:tc>
          <w:tcPr>
            <w:tcW w:w="4536" w:type="dxa"/>
            <w:vAlign w:val="center"/>
          </w:tcPr>
          <w:p w:rsidR="0031453C" w:rsidRDefault="0031453C" w:rsidP="00F8561D">
            <w:pPr>
              <w:rPr>
                <w:szCs w:val="21"/>
              </w:rPr>
            </w:pPr>
            <w:r>
              <w:rPr>
                <w:rFonts w:hint="eastAsia"/>
                <w:szCs w:val="21"/>
              </w:rPr>
              <w:t>参加社保人员得</w:t>
            </w:r>
            <w:r>
              <w:rPr>
                <w:rFonts w:hint="eastAsia"/>
                <w:szCs w:val="21"/>
              </w:rPr>
              <w:t>8</w:t>
            </w:r>
            <w:r>
              <w:rPr>
                <w:rFonts w:hint="eastAsia"/>
                <w:szCs w:val="21"/>
              </w:rPr>
              <w:t>分</w:t>
            </w:r>
          </w:p>
        </w:tc>
        <w:tc>
          <w:tcPr>
            <w:tcW w:w="3544" w:type="dxa"/>
            <w:vAlign w:val="center"/>
          </w:tcPr>
          <w:p w:rsidR="0031453C" w:rsidRDefault="0031453C" w:rsidP="00F8561D">
            <w:pPr>
              <w:rPr>
                <w:szCs w:val="21"/>
              </w:rPr>
            </w:pPr>
            <w:r>
              <w:rPr>
                <w:rFonts w:hint="eastAsia"/>
                <w:szCs w:val="21"/>
              </w:rPr>
              <w:t>提供社保缴纳证明（原件及复印件）</w:t>
            </w:r>
          </w:p>
        </w:tc>
        <w:tc>
          <w:tcPr>
            <w:tcW w:w="709" w:type="dxa"/>
          </w:tcPr>
          <w:p w:rsidR="0031453C" w:rsidRDefault="0031453C" w:rsidP="00F8561D">
            <w:pPr>
              <w:rPr>
                <w:szCs w:val="21"/>
              </w:rPr>
            </w:pPr>
          </w:p>
        </w:tc>
      </w:tr>
      <w:tr w:rsidR="0031453C" w:rsidTr="00F7668E">
        <w:trPr>
          <w:trHeight w:val="1385"/>
        </w:trPr>
        <w:tc>
          <w:tcPr>
            <w:tcW w:w="426" w:type="dxa"/>
            <w:vMerge w:val="restart"/>
            <w:vAlign w:val="center"/>
          </w:tcPr>
          <w:p w:rsidR="0031453C" w:rsidRPr="00885B8D" w:rsidRDefault="0031453C" w:rsidP="00F8561D">
            <w:pPr>
              <w:rPr>
                <w:b/>
                <w:szCs w:val="21"/>
              </w:rPr>
            </w:pPr>
            <w:r w:rsidRPr="00885B8D">
              <w:rPr>
                <w:rFonts w:hint="eastAsia"/>
                <w:b/>
                <w:szCs w:val="21"/>
              </w:rPr>
              <w:t>三</w:t>
            </w:r>
            <w:r>
              <w:rPr>
                <w:rFonts w:hint="eastAsia"/>
                <w:b/>
                <w:szCs w:val="21"/>
              </w:rPr>
              <w:t>、</w:t>
            </w:r>
            <w:r w:rsidRPr="00885B8D">
              <w:rPr>
                <w:rFonts w:hint="eastAsia"/>
                <w:b/>
                <w:szCs w:val="21"/>
              </w:rPr>
              <w:t>从业者服务质量</w:t>
            </w:r>
          </w:p>
          <w:p w:rsidR="0031453C" w:rsidRPr="00885B8D" w:rsidRDefault="0031453C" w:rsidP="00F8561D">
            <w:pPr>
              <w:rPr>
                <w:b/>
                <w:szCs w:val="21"/>
              </w:rPr>
            </w:pPr>
            <w:r w:rsidRPr="00885B8D">
              <w:rPr>
                <w:rFonts w:hint="eastAsia"/>
                <w:b/>
                <w:szCs w:val="21"/>
              </w:rPr>
              <w:t xml:space="preserve"> </w:t>
            </w:r>
          </w:p>
        </w:tc>
        <w:tc>
          <w:tcPr>
            <w:tcW w:w="540" w:type="dxa"/>
            <w:vMerge w:val="restart"/>
            <w:vAlign w:val="center"/>
          </w:tcPr>
          <w:p w:rsidR="0031453C" w:rsidRPr="00885B8D" w:rsidRDefault="0031453C" w:rsidP="00F8561D">
            <w:pPr>
              <w:rPr>
                <w:b/>
                <w:szCs w:val="21"/>
              </w:rPr>
            </w:pPr>
            <w:r w:rsidRPr="00885B8D">
              <w:rPr>
                <w:rFonts w:hint="eastAsia"/>
                <w:b/>
                <w:szCs w:val="21"/>
              </w:rPr>
              <w:t>3</w:t>
            </w:r>
          </w:p>
        </w:tc>
        <w:tc>
          <w:tcPr>
            <w:tcW w:w="1586" w:type="dxa"/>
            <w:vMerge w:val="restart"/>
            <w:vAlign w:val="center"/>
          </w:tcPr>
          <w:p w:rsidR="0031453C" w:rsidRDefault="0031453C" w:rsidP="00F8561D">
            <w:pPr>
              <w:rPr>
                <w:szCs w:val="21"/>
              </w:rPr>
            </w:pPr>
            <w:r>
              <w:rPr>
                <w:rFonts w:hint="eastAsia"/>
                <w:szCs w:val="21"/>
              </w:rPr>
              <w:t xml:space="preserve"> </w:t>
            </w:r>
            <w:r>
              <w:rPr>
                <w:rFonts w:hint="eastAsia"/>
                <w:szCs w:val="21"/>
              </w:rPr>
              <w:t>服务质量</w:t>
            </w:r>
          </w:p>
          <w:p w:rsidR="0031453C" w:rsidRDefault="0031453C" w:rsidP="00F8561D">
            <w:pPr>
              <w:rPr>
                <w:szCs w:val="21"/>
              </w:rPr>
            </w:pPr>
            <w:r>
              <w:rPr>
                <w:rFonts w:hint="eastAsia"/>
                <w:szCs w:val="21"/>
              </w:rPr>
              <w:t>（</w:t>
            </w:r>
            <w:r>
              <w:rPr>
                <w:rFonts w:hint="eastAsia"/>
                <w:szCs w:val="21"/>
              </w:rPr>
              <w:t>15</w:t>
            </w:r>
            <w:r>
              <w:rPr>
                <w:rFonts w:hint="eastAsia"/>
                <w:szCs w:val="21"/>
              </w:rPr>
              <w:t>分）</w:t>
            </w:r>
          </w:p>
        </w:tc>
        <w:tc>
          <w:tcPr>
            <w:tcW w:w="3402" w:type="dxa"/>
            <w:vAlign w:val="center"/>
          </w:tcPr>
          <w:p w:rsidR="0031453C" w:rsidRDefault="0031453C" w:rsidP="00F8561D">
            <w:pPr>
              <w:ind w:firstLineChars="550" w:firstLine="1155"/>
              <w:rPr>
                <w:rFonts w:ascii="宋体" w:hAnsi="宋体" w:cs="宋体"/>
                <w:color w:val="000000"/>
                <w:kern w:val="0"/>
                <w:szCs w:val="21"/>
              </w:rPr>
            </w:pPr>
            <w:r>
              <w:rPr>
                <w:rFonts w:ascii="宋体" w:hAnsi="宋体" w:cs="宋体" w:hint="eastAsia"/>
                <w:color w:val="000000"/>
                <w:kern w:val="0"/>
                <w:szCs w:val="21"/>
              </w:rPr>
              <w:t>服务态度</w:t>
            </w:r>
          </w:p>
          <w:p w:rsidR="0031453C" w:rsidRDefault="0031453C" w:rsidP="00F8561D">
            <w:pPr>
              <w:jc w:val="center"/>
              <w:rPr>
                <w:rFonts w:ascii="宋体" w:hAnsi="宋体" w:cs="宋体"/>
                <w:color w:val="000000"/>
                <w:kern w:val="0"/>
                <w:szCs w:val="21"/>
              </w:rPr>
            </w:pPr>
            <w:r>
              <w:rPr>
                <w:rFonts w:ascii="宋体" w:hAnsi="宋体" w:cs="宋体" w:hint="eastAsia"/>
                <w:color w:val="000000"/>
                <w:kern w:val="0"/>
                <w:szCs w:val="21"/>
              </w:rPr>
              <w:t>（7.5分）</w:t>
            </w:r>
          </w:p>
        </w:tc>
        <w:tc>
          <w:tcPr>
            <w:tcW w:w="4536" w:type="dxa"/>
            <w:vAlign w:val="center"/>
          </w:tcPr>
          <w:p w:rsidR="0031453C" w:rsidRPr="004167A9" w:rsidRDefault="0031453C" w:rsidP="00F8561D">
            <w:pPr>
              <w:rPr>
                <w:szCs w:val="21"/>
              </w:rPr>
            </w:pPr>
            <w:r>
              <w:rPr>
                <w:rFonts w:hint="eastAsia"/>
                <w:szCs w:val="21"/>
              </w:rPr>
              <w:t>基础分为</w:t>
            </w:r>
            <w:r>
              <w:rPr>
                <w:rFonts w:hint="eastAsia"/>
                <w:szCs w:val="21"/>
              </w:rPr>
              <w:t>2.5</w:t>
            </w:r>
            <w:r>
              <w:rPr>
                <w:rFonts w:hint="eastAsia"/>
                <w:szCs w:val="21"/>
              </w:rPr>
              <w:t>分，提供业务表扬每一项加一分，总分为</w:t>
            </w:r>
            <w:r>
              <w:rPr>
                <w:rFonts w:hint="eastAsia"/>
                <w:szCs w:val="21"/>
              </w:rPr>
              <w:t>7.5</w:t>
            </w:r>
            <w:r>
              <w:rPr>
                <w:rFonts w:hint="eastAsia"/>
                <w:szCs w:val="21"/>
              </w:rPr>
              <w:t>分，有纠纷和投诉每一项减</w:t>
            </w:r>
            <w:r>
              <w:rPr>
                <w:rFonts w:hint="eastAsia"/>
                <w:szCs w:val="21"/>
              </w:rPr>
              <w:t>2</w:t>
            </w:r>
            <w:r>
              <w:rPr>
                <w:rFonts w:hint="eastAsia"/>
                <w:szCs w:val="21"/>
              </w:rPr>
              <w:t>分</w:t>
            </w:r>
          </w:p>
        </w:tc>
        <w:tc>
          <w:tcPr>
            <w:tcW w:w="3544" w:type="dxa"/>
            <w:vAlign w:val="center"/>
          </w:tcPr>
          <w:p w:rsidR="0031453C" w:rsidRDefault="0031453C" w:rsidP="00F8561D">
            <w:pPr>
              <w:rPr>
                <w:szCs w:val="21"/>
              </w:rPr>
            </w:pPr>
            <w:r>
              <w:rPr>
                <w:rFonts w:hint="eastAsia"/>
                <w:szCs w:val="21"/>
              </w:rPr>
              <w:t>业主有效评价，表扬信或感谢信（原件及复印件）</w:t>
            </w:r>
          </w:p>
        </w:tc>
        <w:tc>
          <w:tcPr>
            <w:tcW w:w="709" w:type="dxa"/>
          </w:tcPr>
          <w:p w:rsidR="0031453C" w:rsidRDefault="0031453C" w:rsidP="00F8561D">
            <w:pPr>
              <w:rPr>
                <w:szCs w:val="21"/>
              </w:rPr>
            </w:pPr>
          </w:p>
        </w:tc>
      </w:tr>
      <w:tr w:rsidR="0031453C" w:rsidTr="00F7668E">
        <w:trPr>
          <w:trHeight w:val="1388"/>
        </w:trPr>
        <w:tc>
          <w:tcPr>
            <w:tcW w:w="426" w:type="dxa"/>
            <w:vMerge/>
            <w:vAlign w:val="center"/>
          </w:tcPr>
          <w:p w:rsidR="0031453C" w:rsidRDefault="0031453C" w:rsidP="00F8561D">
            <w:pPr>
              <w:rPr>
                <w:szCs w:val="21"/>
              </w:rPr>
            </w:pPr>
          </w:p>
        </w:tc>
        <w:tc>
          <w:tcPr>
            <w:tcW w:w="540" w:type="dxa"/>
            <w:vMerge/>
            <w:vAlign w:val="center"/>
          </w:tcPr>
          <w:p w:rsidR="0031453C" w:rsidRDefault="0031453C" w:rsidP="00F8561D">
            <w:pPr>
              <w:rPr>
                <w:szCs w:val="21"/>
              </w:rPr>
            </w:pPr>
          </w:p>
        </w:tc>
        <w:tc>
          <w:tcPr>
            <w:tcW w:w="1586" w:type="dxa"/>
            <w:vMerge/>
            <w:vAlign w:val="center"/>
          </w:tcPr>
          <w:p w:rsidR="0031453C" w:rsidRDefault="0031453C" w:rsidP="00F8561D">
            <w:pPr>
              <w:rPr>
                <w:szCs w:val="21"/>
              </w:rPr>
            </w:pPr>
          </w:p>
        </w:tc>
        <w:tc>
          <w:tcPr>
            <w:tcW w:w="3402" w:type="dxa"/>
            <w:vAlign w:val="center"/>
          </w:tcPr>
          <w:p w:rsidR="0031453C" w:rsidRDefault="0031453C" w:rsidP="00F8561D">
            <w:pPr>
              <w:jc w:val="center"/>
              <w:rPr>
                <w:rFonts w:ascii="宋体" w:hAnsi="宋体" w:cs="宋体"/>
                <w:color w:val="000000"/>
                <w:kern w:val="0"/>
                <w:szCs w:val="21"/>
              </w:rPr>
            </w:pPr>
            <w:r>
              <w:rPr>
                <w:rFonts w:ascii="宋体" w:hAnsi="宋体" w:cs="宋体" w:hint="eastAsia"/>
                <w:color w:val="000000"/>
                <w:kern w:val="0"/>
                <w:szCs w:val="21"/>
              </w:rPr>
              <w:t>服务质量</w:t>
            </w:r>
          </w:p>
          <w:p w:rsidR="0031453C" w:rsidRDefault="0031453C" w:rsidP="00F8561D">
            <w:pPr>
              <w:jc w:val="center"/>
              <w:rPr>
                <w:rFonts w:ascii="宋体" w:hAnsi="宋体" w:cs="宋体"/>
                <w:color w:val="000000"/>
                <w:kern w:val="0"/>
                <w:szCs w:val="21"/>
              </w:rPr>
            </w:pPr>
            <w:r>
              <w:rPr>
                <w:rFonts w:ascii="宋体" w:hAnsi="宋体" w:cs="宋体" w:hint="eastAsia"/>
                <w:color w:val="000000"/>
                <w:kern w:val="0"/>
                <w:szCs w:val="21"/>
              </w:rPr>
              <w:t>（7.5分）</w:t>
            </w:r>
          </w:p>
        </w:tc>
        <w:tc>
          <w:tcPr>
            <w:tcW w:w="4536" w:type="dxa"/>
            <w:vAlign w:val="center"/>
          </w:tcPr>
          <w:p w:rsidR="0031453C" w:rsidRDefault="0031453C" w:rsidP="00F8561D">
            <w:pPr>
              <w:rPr>
                <w:szCs w:val="21"/>
              </w:rPr>
            </w:pPr>
            <w:r>
              <w:rPr>
                <w:rFonts w:hint="eastAsia"/>
                <w:szCs w:val="21"/>
              </w:rPr>
              <w:t>基础分为</w:t>
            </w:r>
            <w:r>
              <w:rPr>
                <w:rFonts w:hint="eastAsia"/>
                <w:szCs w:val="21"/>
              </w:rPr>
              <w:t>2.5</w:t>
            </w:r>
            <w:r>
              <w:rPr>
                <w:rFonts w:hint="eastAsia"/>
                <w:szCs w:val="21"/>
              </w:rPr>
              <w:t>分，提供业务表扬每一项加一分，总分为</w:t>
            </w:r>
            <w:r>
              <w:rPr>
                <w:rFonts w:hint="eastAsia"/>
                <w:szCs w:val="21"/>
              </w:rPr>
              <w:t>7.5</w:t>
            </w:r>
            <w:r>
              <w:rPr>
                <w:rFonts w:hint="eastAsia"/>
                <w:szCs w:val="21"/>
              </w:rPr>
              <w:t>分，提供口碑推荐业主者，有一项加</w:t>
            </w:r>
            <w:r>
              <w:rPr>
                <w:rFonts w:hint="eastAsia"/>
                <w:szCs w:val="21"/>
              </w:rPr>
              <w:t>1</w:t>
            </w:r>
            <w:r>
              <w:rPr>
                <w:rFonts w:hint="eastAsia"/>
                <w:szCs w:val="21"/>
              </w:rPr>
              <w:t>分，最高加</w:t>
            </w:r>
            <w:r>
              <w:rPr>
                <w:rFonts w:hint="eastAsia"/>
                <w:szCs w:val="21"/>
              </w:rPr>
              <w:t>5</w:t>
            </w:r>
            <w:r>
              <w:rPr>
                <w:rFonts w:hint="eastAsia"/>
                <w:szCs w:val="21"/>
              </w:rPr>
              <w:t>分（不受本项总分限制）</w:t>
            </w:r>
          </w:p>
        </w:tc>
        <w:tc>
          <w:tcPr>
            <w:tcW w:w="3544" w:type="dxa"/>
            <w:vAlign w:val="center"/>
          </w:tcPr>
          <w:p w:rsidR="0031453C" w:rsidRPr="004167A9" w:rsidRDefault="0031453C" w:rsidP="00F8561D">
            <w:pPr>
              <w:rPr>
                <w:szCs w:val="21"/>
              </w:rPr>
            </w:pPr>
            <w:r>
              <w:rPr>
                <w:rFonts w:hint="eastAsia"/>
                <w:szCs w:val="21"/>
              </w:rPr>
              <w:t>业主有效评价，被推荐业主证明（原件及复印件）</w:t>
            </w:r>
          </w:p>
        </w:tc>
        <w:tc>
          <w:tcPr>
            <w:tcW w:w="709" w:type="dxa"/>
          </w:tcPr>
          <w:p w:rsidR="0031453C" w:rsidRDefault="0031453C" w:rsidP="00F8561D">
            <w:pPr>
              <w:rPr>
                <w:szCs w:val="21"/>
              </w:rPr>
            </w:pPr>
          </w:p>
        </w:tc>
      </w:tr>
    </w:tbl>
    <w:p w:rsidR="00F27C65" w:rsidRDefault="00F27C65"/>
    <w:sectPr w:rsidR="00F27C65">
      <w:pgSz w:w="16838" w:h="11906" w:orient="landscape"/>
      <w:pgMar w:top="1134" w:right="1440" w:bottom="1134" w:left="1440"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0FD" w:rsidRDefault="002910FD">
      <w:r>
        <w:separator/>
      </w:r>
    </w:p>
  </w:endnote>
  <w:endnote w:type="continuationSeparator" w:id="0">
    <w:p w:rsidR="002910FD" w:rsidRDefault="0029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 w:name="方正小标宋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114" w:rsidRDefault="002910FD">
    <w:pPr>
      <w:pStyle w:val="a3"/>
    </w:pPr>
    <w:r>
      <w:pict>
        <v:shapetype id="_x0000_t202" coordsize="21600,21600" o:spt="202" path="m,l,21600r21600,l21600,xe">
          <v:stroke joinstyle="miter"/>
          <v:path gradientshapeok="t" o:connecttype="rect"/>
        </v:shapetype>
        <v:shape id="文本框 3" o:spid="_x0000_s2049" type="#_x0000_t202" style="position:absolute;margin-left:0;margin-top:0;width:4.55pt;height:10.35pt;z-index:251660288;mso-wrap-style:none;mso-position-horizontal:center;mso-position-horizontal-relative:margin" filled="f" stroked="f">
          <v:textbox style="mso-fit-shape-to-text:t" inset="0,0,0,0">
            <w:txbxContent>
              <w:p w:rsidR="00823114" w:rsidRDefault="009F282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3F056A">
                  <w:rPr>
                    <w:noProof/>
                    <w:sz w:val="18"/>
                  </w:rPr>
                  <w:t>13</w:t>
                </w:r>
                <w:r>
                  <w:rPr>
                    <w:rFonts w:hint="eastAsia"/>
                    <w:sz w:val="18"/>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0FD" w:rsidRDefault="002910FD">
      <w:r>
        <w:separator/>
      </w:r>
    </w:p>
  </w:footnote>
  <w:footnote w:type="continuationSeparator" w:id="0">
    <w:p w:rsidR="002910FD" w:rsidRDefault="002910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CE78A0"/>
    <w:multiLevelType w:val="singleLevel"/>
    <w:tmpl w:val="56CE78A0"/>
    <w:lvl w:ilvl="0">
      <w:start w:val="1"/>
      <w:numFmt w:val="decimal"/>
      <w:suff w:val="nothing"/>
      <w:lvlText w:val="%1、"/>
      <w:lvlJc w:val="left"/>
    </w:lvl>
  </w:abstractNum>
  <w:abstractNum w:abstractNumId="1">
    <w:nsid w:val="56CE78D3"/>
    <w:multiLevelType w:val="singleLevel"/>
    <w:tmpl w:val="56CE78D3"/>
    <w:lvl w:ilvl="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44FCB"/>
    <w:rsid w:val="0015727E"/>
    <w:rsid w:val="002910FD"/>
    <w:rsid w:val="00292323"/>
    <w:rsid w:val="0031453C"/>
    <w:rsid w:val="003F056A"/>
    <w:rsid w:val="00457AFA"/>
    <w:rsid w:val="005404BE"/>
    <w:rsid w:val="00625357"/>
    <w:rsid w:val="00844FCB"/>
    <w:rsid w:val="00870C6C"/>
    <w:rsid w:val="009F2828"/>
    <w:rsid w:val="00A17DBC"/>
    <w:rsid w:val="00C06342"/>
    <w:rsid w:val="00DC7471"/>
    <w:rsid w:val="00DC7962"/>
    <w:rsid w:val="00F27C65"/>
    <w:rsid w:val="00F76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4FC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rsid w:val="00844FCB"/>
    <w:rPr>
      <w:sz w:val="18"/>
      <w:szCs w:val="18"/>
    </w:rPr>
  </w:style>
  <w:style w:type="paragraph" w:customStyle="1" w:styleId="1">
    <w:name w:val="列出段落1"/>
    <w:basedOn w:val="a"/>
    <w:qFormat/>
    <w:rsid w:val="00844FCB"/>
    <w:pPr>
      <w:ind w:firstLineChars="200" w:firstLine="420"/>
    </w:pPr>
    <w:rPr>
      <w:szCs w:val="20"/>
    </w:rPr>
  </w:style>
  <w:style w:type="paragraph" w:styleId="a3">
    <w:name w:val="footer"/>
    <w:basedOn w:val="a"/>
    <w:link w:val="Char"/>
    <w:rsid w:val="00844FC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1"/>
    <w:basedOn w:val="a0"/>
    <w:uiPriority w:val="99"/>
    <w:semiHidden/>
    <w:rsid w:val="00844FCB"/>
    <w:rPr>
      <w:rFonts w:ascii="Times New Roman" w:eastAsia="宋体" w:hAnsi="Times New Roman" w:cs="Times New Roman"/>
      <w:sz w:val="18"/>
      <w:szCs w:val="18"/>
    </w:rPr>
  </w:style>
  <w:style w:type="paragraph" w:styleId="a4">
    <w:name w:val="header"/>
    <w:basedOn w:val="a"/>
    <w:link w:val="Char0"/>
    <w:uiPriority w:val="99"/>
    <w:unhideWhenUsed/>
    <w:rsid w:val="005404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5404BE"/>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15</Pages>
  <Words>1204</Words>
  <Characters>6866</Characters>
  <Application>Microsoft Office Word</Application>
  <DocSecurity>0</DocSecurity>
  <Lines>57</Lines>
  <Paragraphs>16</Paragraphs>
  <ScaleCrop>false</ScaleCrop>
  <Company>China</Company>
  <LinksUpToDate>false</LinksUpToDate>
  <CharactersWithSpaces>8054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8</cp:revision>
  <cp:lastPrinted>2021-08-20T02:41:00Z</cp:lastPrinted>
  <dcterms:created xsi:type="dcterms:W3CDTF">2021-05-13T01:45:00Z</dcterms:created>
  <dcterms:modified xsi:type="dcterms:W3CDTF">2021-08-20T07:59:00Z</dcterms:modified>
</cp:coreProperties>
</file>